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60A1E" w14:textId="051E0E56" w:rsidR="009C4AFC" w:rsidRPr="00D147FD" w:rsidRDefault="009C4AFC" w:rsidP="009C4AFC">
      <w:pPr>
        <w:pStyle w:val="s0"/>
        <w:jc w:val="center"/>
        <w:rPr>
          <w:rFonts w:ascii="돋움" w:eastAsia="돋움" w:hAnsi="돋움" w:cs="Times New Roman"/>
          <w:b/>
          <w:bCs/>
        </w:rPr>
      </w:pPr>
      <w:proofErr w:type="gramStart"/>
      <w:r w:rsidRPr="00D147FD">
        <w:rPr>
          <w:rFonts w:ascii="돋움" w:eastAsia="돋움" w:hAnsi="돋움" w:cs="돋움"/>
          <w:b/>
          <w:bCs/>
        </w:rPr>
        <w:t>:::::</w:t>
      </w:r>
      <w:proofErr w:type="gramEnd"/>
      <w:r w:rsidRPr="00D147FD">
        <w:rPr>
          <w:rFonts w:ascii="돋움" w:eastAsia="돋움" w:hAnsi="돋움" w:cs="돋움"/>
          <w:b/>
          <w:bCs/>
        </w:rPr>
        <w:t xml:space="preserve"> </w:t>
      </w:r>
      <w:r w:rsidRPr="00D147FD">
        <w:rPr>
          <w:rFonts w:ascii="돋움" w:eastAsia="돋움" w:hAnsi="돋움" w:cs="돋움" w:hint="eastAsia"/>
          <w:b/>
          <w:bCs/>
        </w:rPr>
        <w:t>전시회</w:t>
      </w:r>
      <w:r w:rsidRPr="00D147FD">
        <w:rPr>
          <w:rFonts w:ascii="돋움" w:eastAsia="돋움" w:hAnsi="돋움" w:cs="돋움"/>
          <w:b/>
          <w:bCs/>
        </w:rPr>
        <w:t xml:space="preserve"> </w:t>
      </w:r>
      <w:proofErr w:type="gramStart"/>
      <w:r w:rsidRPr="00D147FD">
        <w:rPr>
          <w:rFonts w:ascii="돋움" w:eastAsia="돋움" w:hAnsi="돋움" w:cs="돋움" w:hint="eastAsia"/>
          <w:b/>
          <w:bCs/>
        </w:rPr>
        <w:t>참가규정</w:t>
      </w:r>
      <w:r w:rsidRPr="00D147FD">
        <w:rPr>
          <w:rFonts w:ascii="돋움" w:eastAsia="돋움" w:hAnsi="돋움" w:cs="돋움"/>
          <w:b/>
          <w:bCs/>
        </w:rPr>
        <w:t xml:space="preserve"> :</w:t>
      </w:r>
      <w:proofErr w:type="gramEnd"/>
      <w:r w:rsidRPr="00D147FD">
        <w:rPr>
          <w:rFonts w:ascii="돋움" w:eastAsia="돋움" w:hAnsi="돋움" w:cs="돋움"/>
          <w:b/>
          <w:bCs/>
        </w:rPr>
        <w:t>::::</w:t>
      </w:r>
    </w:p>
    <w:p w14:paraId="0E5EF3C6" w14:textId="77777777" w:rsidR="009C4AFC" w:rsidRDefault="009C4AFC" w:rsidP="009C4AFC">
      <w:pPr>
        <w:pStyle w:val="s0"/>
        <w:jc w:val="both"/>
        <w:rPr>
          <w:rFonts w:ascii="돋움" w:eastAsia="돋움" w:hAnsi="돋움" w:cs="Times New Roman"/>
          <w:sz w:val="18"/>
          <w:szCs w:val="18"/>
        </w:rPr>
        <w:sectPr w:rsidR="009C4AFC" w:rsidSect="009C4AFC">
          <w:type w:val="continuous"/>
          <w:pgSz w:w="11907" w:h="16840"/>
          <w:pgMar w:top="709" w:right="1134" w:bottom="709" w:left="1134" w:header="510" w:footer="340" w:gutter="0"/>
          <w:cols w:space="720"/>
          <w:noEndnote/>
        </w:sectPr>
      </w:pPr>
    </w:p>
    <w:p w14:paraId="6BBAA25B" w14:textId="77777777" w:rsidR="009C4AFC" w:rsidRDefault="009C4AFC" w:rsidP="009C4AFC">
      <w:pPr>
        <w:pStyle w:val="s0"/>
        <w:jc w:val="both"/>
        <w:rPr>
          <w:rFonts w:ascii="돋움" w:eastAsia="돋움" w:hAnsi="돋움" w:cs="Times New Roman"/>
          <w:sz w:val="18"/>
          <w:szCs w:val="18"/>
        </w:rPr>
      </w:pPr>
    </w:p>
    <w:p w14:paraId="2B19A616" w14:textId="77777777" w:rsidR="003F545C" w:rsidRDefault="003F545C" w:rsidP="009C4AFC">
      <w:pPr>
        <w:pStyle w:val="s0"/>
        <w:jc w:val="both"/>
        <w:rPr>
          <w:rFonts w:ascii="돋움" w:eastAsia="돋움" w:hAnsi="돋움" w:cs="돋움"/>
          <w:b/>
          <w:bCs/>
          <w:color w:val="000000"/>
          <w:sz w:val="16"/>
          <w:szCs w:val="16"/>
        </w:rPr>
      </w:pPr>
    </w:p>
    <w:p w14:paraId="71F37C6F" w14:textId="13F7F90A" w:rsidR="009C4AFC" w:rsidRPr="00F83255" w:rsidRDefault="009C4AFC" w:rsidP="009C4AFC">
      <w:pPr>
        <w:pStyle w:val="s0"/>
        <w:jc w:val="both"/>
        <w:rPr>
          <w:rFonts w:ascii="돋움" w:eastAsia="돋움" w:hAnsi="돋움" w:cs="Times New Roman"/>
          <w:b/>
          <w:bCs/>
          <w:color w:val="000000"/>
          <w:sz w:val="16"/>
          <w:szCs w:val="16"/>
        </w:rPr>
      </w:pPr>
      <w:r w:rsidRPr="00F83255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【제</w:t>
      </w:r>
      <w:r w:rsidRPr="00F83255">
        <w:rPr>
          <w:rFonts w:ascii="돋움" w:eastAsia="돋움" w:hAnsi="돋움" w:cs="돋움"/>
          <w:b/>
          <w:bCs/>
          <w:color w:val="000000"/>
          <w:sz w:val="16"/>
          <w:szCs w:val="16"/>
        </w:rPr>
        <w:t>1</w:t>
      </w:r>
      <w:r w:rsidRPr="00F83255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조】용어의</w:t>
      </w:r>
      <w:r w:rsidRPr="00F83255">
        <w:rPr>
          <w:rFonts w:ascii="돋움" w:eastAsia="돋움" w:hAnsi="돋움" w:cs="돋움"/>
          <w:b/>
          <w:bCs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정의</w:t>
      </w:r>
    </w:p>
    <w:p w14:paraId="24F9A670" w14:textId="77777777" w:rsidR="009C4AFC" w:rsidRPr="00F83255" w:rsidRDefault="009C4AFC" w:rsidP="009C4AFC">
      <w:pPr>
        <w:pStyle w:val="s0"/>
        <w:numPr>
          <w:ilvl w:val="0"/>
          <w:numId w:val="13"/>
        </w:numPr>
        <w:jc w:val="both"/>
        <w:rPr>
          <w:rFonts w:ascii="돋움" w:eastAsia="돋움" w:hAnsi="돋움" w:cs="돋움"/>
          <w:color w:val="000000"/>
          <w:sz w:val="16"/>
          <w:szCs w:val="16"/>
        </w:rPr>
      </w:pP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‘</w:t>
      </w:r>
      <w:proofErr w:type="spellStart"/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전시자’라</w:t>
      </w:r>
      <w:proofErr w:type="spellEnd"/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함은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본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전시회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참가를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위하여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참가신청서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및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계약서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제출과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함께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참가비를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납부한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회사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,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조합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,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단체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및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개인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등을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말한다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>.</w:t>
      </w:r>
    </w:p>
    <w:p w14:paraId="1872D0C2" w14:textId="075C4738" w:rsidR="009C4AFC" w:rsidRPr="00F83255" w:rsidRDefault="009C4AFC" w:rsidP="009C4AFC">
      <w:pPr>
        <w:pStyle w:val="s0"/>
        <w:numPr>
          <w:ilvl w:val="0"/>
          <w:numId w:val="13"/>
        </w:numPr>
        <w:jc w:val="both"/>
        <w:rPr>
          <w:rFonts w:ascii="돋움" w:eastAsia="돋움" w:hAnsi="돋움" w:cs="돋움"/>
          <w:color w:val="000000"/>
          <w:sz w:val="16"/>
          <w:szCs w:val="16"/>
        </w:rPr>
      </w:pP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‘</w:t>
      </w:r>
      <w:proofErr w:type="spellStart"/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전시회’라</w:t>
      </w:r>
      <w:proofErr w:type="spellEnd"/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함은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>
        <w:rPr>
          <w:rFonts w:ascii="돋움" w:eastAsia="돋움" w:hAnsi="돋움" w:cs="돋움"/>
          <w:color w:val="000000"/>
          <w:sz w:val="16"/>
          <w:szCs w:val="16"/>
        </w:rPr>
        <w:t>㈜</w:t>
      </w:r>
      <w:proofErr w:type="spellStart"/>
      <w:r>
        <w:rPr>
          <w:rFonts w:ascii="돋움" w:eastAsia="돋움" w:hAnsi="돋움" w:cs="돋움" w:hint="eastAsia"/>
          <w:color w:val="000000"/>
          <w:sz w:val="16"/>
          <w:szCs w:val="16"/>
        </w:rPr>
        <w:t>메세코리아에서</w:t>
      </w:r>
      <w:proofErr w:type="spellEnd"/>
      <w:r>
        <w:rPr>
          <w:rFonts w:ascii="돋움" w:eastAsia="돋움" w:hAnsi="돋움" w:cs="돋움" w:hint="eastAsia"/>
          <w:color w:val="000000"/>
          <w:sz w:val="16"/>
          <w:szCs w:val="16"/>
        </w:rPr>
        <w:t xml:space="preserve"> 주최하는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 xml:space="preserve"> </w:t>
      </w:r>
      <w:r>
        <w:rPr>
          <w:rFonts w:ascii="돋움" w:eastAsia="돋움" w:hAnsi="돋움" w:cs="돋움"/>
          <w:color w:val="000000"/>
          <w:sz w:val="16"/>
          <w:szCs w:val="16"/>
        </w:rPr>
        <w:t>‘</w:t>
      </w:r>
      <w:proofErr w:type="spellStart"/>
      <w:r w:rsidR="00A32A9B">
        <w:rPr>
          <w:rFonts w:ascii="돋움" w:eastAsia="돋움" w:hAnsi="돋움" w:cs="돋움" w:hint="eastAsia"/>
          <w:color w:val="000000"/>
          <w:sz w:val="16"/>
          <w:szCs w:val="16"/>
        </w:rPr>
        <w:t>더홈페어</w:t>
      </w:r>
      <w:proofErr w:type="spellEnd"/>
      <w:r>
        <w:rPr>
          <w:rFonts w:ascii="돋움" w:eastAsia="돋움" w:hAnsi="돋움" w:cs="돋움"/>
          <w:color w:val="000000"/>
          <w:sz w:val="16"/>
          <w:szCs w:val="16"/>
        </w:rPr>
        <w:t>’</w:t>
      </w:r>
      <w:proofErr w:type="spellStart"/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를</w:t>
      </w:r>
      <w:proofErr w:type="spellEnd"/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 xml:space="preserve"> 말한다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>.</w:t>
      </w:r>
    </w:p>
    <w:p w14:paraId="07BF738E" w14:textId="7A24EB82" w:rsidR="009C4AFC" w:rsidRPr="00F83255" w:rsidRDefault="009C4AFC" w:rsidP="009C4AFC">
      <w:pPr>
        <w:pStyle w:val="s0"/>
        <w:numPr>
          <w:ilvl w:val="0"/>
          <w:numId w:val="13"/>
        </w:numPr>
        <w:jc w:val="both"/>
        <w:rPr>
          <w:rFonts w:ascii="돋움" w:eastAsia="돋움" w:hAnsi="돋움" w:cs="돋움"/>
          <w:color w:val="000000"/>
          <w:sz w:val="16"/>
          <w:szCs w:val="16"/>
        </w:rPr>
      </w:pP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‘</w:t>
      </w:r>
      <w:proofErr w:type="spellStart"/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주관자’라</w:t>
      </w:r>
      <w:proofErr w:type="spellEnd"/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함은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㈜</w:t>
      </w:r>
      <w:proofErr w:type="spellStart"/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메세코리아</w:t>
      </w:r>
      <w:r>
        <w:rPr>
          <w:rFonts w:ascii="돋움" w:eastAsia="돋움" w:hAnsi="돋움" w:cs="돋움" w:hint="eastAsia"/>
          <w:color w:val="000000"/>
          <w:sz w:val="16"/>
          <w:szCs w:val="16"/>
        </w:rPr>
        <w:t>를</w:t>
      </w:r>
      <w:proofErr w:type="spellEnd"/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말한다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>.</w:t>
      </w:r>
    </w:p>
    <w:p w14:paraId="56C0B03A" w14:textId="77777777" w:rsidR="009C4AFC" w:rsidRPr="00F83255" w:rsidRDefault="009C4AFC" w:rsidP="009C4AFC">
      <w:pPr>
        <w:pStyle w:val="s0"/>
        <w:jc w:val="both"/>
        <w:rPr>
          <w:rFonts w:ascii="돋움" w:eastAsia="돋움" w:hAnsi="돋움" w:cs="Times New Roman"/>
          <w:b/>
          <w:bCs/>
          <w:color w:val="000000"/>
          <w:sz w:val="16"/>
          <w:szCs w:val="16"/>
        </w:rPr>
      </w:pPr>
      <w:r w:rsidRPr="00F83255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【제</w:t>
      </w:r>
      <w:r w:rsidRPr="00F83255">
        <w:rPr>
          <w:rFonts w:ascii="돋움" w:eastAsia="돋움" w:hAnsi="돋움" w:cs="돋움"/>
          <w:b/>
          <w:bCs/>
          <w:color w:val="000000"/>
          <w:sz w:val="16"/>
          <w:szCs w:val="16"/>
        </w:rPr>
        <w:t>2</w:t>
      </w:r>
      <w:r w:rsidRPr="00F83255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조】참가신청</w:t>
      </w:r>
    </w:p>
    <w:p w14:paraId="39359044" w14:textId="77777777" w:rsidR="009C4AFC" w:rsidRPr="00F83255" w:rsidRDefault="009C4AFC" w:rsidP="009C4AFC">
      <w:pPr>
        <w:pStyle w:val="s0"/>
        <w:numPr>
          <w:ilvl w:val="0"/>
          <w:numId w:val="14"/>
        </w:numPr>
        <w:jc w:val="both"/>
        <w:rPr>
          <w:rFonts w:ascii="돋움" w:eastAsia="돋움" w:hAnsi="돋움" w:cs="돋움"/>
          <w:color w:val="000000"/>
          <w:sz w:val="16"/>
          <w:szCs w:val="16"/>
        </w:rPr>
      </w:pP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전시자는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소정의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신청서를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작성하여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사업자등록증 사본과 함께 주관자에게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제출하여야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하며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,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이와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동시에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 xml:space="preserve">참가비(부스 </w:t>
      </w:r>
      <w:r>
        <w:rPr>
          <w:rFonts w:ascii="돋움" w:eastAsia="돋움" w:hAnsi="돋움" w:cs="돋움" w:hint="eastAsia"/>
          <w:color w:val="000000"/>
          <w:sz w:val="16"/>
          <w:szCs w:val="16"/>
        </w:rPr>
        <w:t xml:space="preserve">총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사용료의 50%)를 계약금으로 납부하여 야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한다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>.</w:t>
      </w:r>
    </w:p>
    <w:p w14:paraId="56EC4975" w14:textId="77777777" w:rsidR="009C4AFC" w:rsidRPr="00F83255" w:rsidRDefault="009C4AFC" w:rsidP="009C4AFC">
      <w:pPr>
        <w:pStyle w:val="s0"/>
        <w:numPr>
          <w:ilvl w:val="0"/>
          <w:numId w:val="14"/>
        </w:numPr>
        <w:jc w:val="both"/>
        <w:rPr>
          <w:rFonts w:ascii="돋움" w:eastAsia="돋움" w:hAnsi="돋움" w:cs="돋움"/>
          <w:color w:val="000000"/>
          <w:sz w:val="16"/>
          <w:szCs w:val="16"/>
        </w:rPr>
      </w:pP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전시장 면적이 소진된 경우 또는 출품예정품목이 전시 회에 적합하지 않다고 판단될 경우 주관자는 참가신청 접수를 거부할 수 있다.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</w:p>
    <w:p w14:paraId="41CAF5A8" w14:textId="77777777" w:rsidR="009C4AFC" w:rsidRPr="00F83255" w:rsidRDefault="009C4AFC" w:rsidP="009C4AFC">
      <w:pPr>
        <w:pStyle w:val="s0"/>
        <w:numPr>
          <w:ilvl w:val="0"/>
          <w:numId w:val="14"/>
        </w:numPr>
        <w:jc w:val="both"/>
        <w:rPr>
          <w:rFonts w:ascii="돋움" w:eastAsia="돋움" w:hAnsi="돋움" w:cs="돋움"/>
          <w:color w:val="000000"/>
          <w:sz w:val="16"/>
          <w:szCs w:val="16"/>
        </w:rPr>
      </w:pP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전시자는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이미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제출한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참가신청서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등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제반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제출서류의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내용에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변동사항이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발생한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경우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즉시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주관자에게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이를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통보하여야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하며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미통보로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인한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불이익에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대해서는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전시자가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책임을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진다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>.</w:t>
      </w:r>
    </w:p>
    <w:p w14:paraId="223EF3F1" w14:textId="77777777" w:rsidR="009C4AFC" w:rsidRPr="00F83255" w:rsidRDefault="009C4AFC" w:rsidP="009C4AFC">
      <w:pPr>
        <w:pStyle w:val="s0"/>
        <w:jc w:val="both"/>
        <w:rPr>
          <w:rFonts w:ascii="돋움" w:eastAsia="돋움" w:hAnsi="돋움" w:cs="Times New Roman"/>
          <w:b/>
          <w:bCs/>
          <w:color w:val="000000"/>
          <w:sz w:val="16"/>
          <w:szCs w:val="16"/>
        </w:rPr>
      </w:pPr>
      <w:r w:rsidRPr="00F83255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【제</w:t>
      </w:r>
      <w:r w:rsidRPr="00F83255">
        <w:rPr>
          <w:rFonts w:ascii="돋움" w:eastAsia="돋움" w:hAnsi="돋움" w:cs="돋움"/>
          <w:b/>
          <w:bCs/>
          <w:color w:val="000000"/>
          <w:sz w:val="16"/>
          <w:szCs w:val="16"/>
        </w:rPr>
        <w:t>3</w:t>
      </w:r>
      <w:r w:rsidRPr="00F83255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조】전시면적</w:t>
      </w:r>
      <w:r w:rsidRPr="00F83255">
        <w:rPr>
          <w:rFonts w:ascii="돋움" w:eastAsia="돋움" w:hAnsi="돋움" w:cs="돋움"/>
          <w:b/>
          <w:bCs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배정</w:t>
      </w:r>
    </w:p>
    <w:p w14:paraId="64212A15" w14:textId="77777777" w:rsidR="009C4AFC" w:rsidRPr="00F83255" w:rsidRDefault="009C4AFC" w:rsidP="009C4AFC">
      <w:pPr>
        <w:pStyle w:val="s0"/>
        <w:numPr>
          <w:ilvl w:val="0"/>
          <w:numId w:val="12"/>
        </w:numPr>
        <w:jc w:val="both"/>
        <w:rPr>
          <w:rFonts w:ascii="돋움" w:eastAsia="돋움" w:hAnsi="돋움" w:cs="돋움"/>
          <w:color w:val="000000"/>
          <w:sz w:val="16"/>
          <w:szCs w:val="16"/>
        </w:rPr>
      </w:pP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주관자는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참가신청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, </w:t>
      </w:r>
      <w:proofErr w:type="spellStart"/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부스비</w:t>
      </w:r>
      <w:proofErr w:type="spellEnd"/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 xml:space="preserve"> 납입순에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따라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국적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,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참가 횟수, 전시품의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성격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,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참가신청면적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,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참가자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소재지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등을 고려하여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전시위치를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배정하며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,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전시자는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불가항력적인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경우를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제외하고는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주관자의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요구에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최대한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협조하여야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한다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. </w:t>
      </w:r>
    </w:p>
    <w:p w14:paraId="6758570C" w14:textId="77777777" w:rsidR="009C4AFC" w:rsidRPr="00F83255" w:rsidRDefault="009C4AFC" w:rsidP="009C4AFC">
      <w:pPr>
        <w:pStyle w:val="s0"/>
        <w:numPr>
          <w:ilvl w:val="0"/>
          <w:numId w:val="12"/>
        </w:numPr>
        <w:jc w:val="both"/>
        <w:rPr>
          <w:rFonts w:ascii="돋움" w:eastAsia="돋움" w:hAnsi="돋움" w:cs="돋움"/>
          <w:color w:val="000000"/>
          <w:sz w:val="16"/>
          <w:szCs w:val="16"/>
        </w:rPr>
      </w:pP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주관자는 전시회장의 공간 조화와 효율 및 전시 효과 등을 고려,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전반적인 전시장 운영상 필요하다고 인정할 경우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,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전시자에게 배정된 위치를 변경할 수 있다.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이 같은 변경은 주관자의 재량이며,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전시자는 동 변경의 결과에 대한 보상을 청구할 수 없다.</w:t>
      </w:r>
    </w:p>
    <w:p w14:paraId="43104505" w14:textId="77777777" w:rsidR="009C4AFC" w:rsidRPr="00F83255" w:rsidRDefault="009C4AFC" w:rsidP="009C4AFC">
      <w:pPr>
        <w:pStyle w:val="s0"/>
        <w:jc w:val="both"/>
        <w:rPr>
          <w:rFonts w:ascii="돋움" w:eastAsia="돋움" w:hAnsi="돋움" w:cs="돋움"/>
          <w:b/>
          <w:bCs/>
          <w:color w:val="000000"/>
          <w:sz w:val="16"/>
          <w:szCs w:val="16"/>
        </w:rPr>
      </w:pPr>
      <w:r w:rsidRPr="00F83255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【제</w:t>
      </w:r>
      <w:r w:rsidRPr="00F83255">
        <w:rPr>
          <w:rFonts w:ascii="돋움" w:eastAsia="돋움" w:hAnsi="돋움" w:cs="돋움"/>
          <w:b/>
          <w:bCs/>
          <w:color w:val="000000"/>
          <w:sz w:val="16"/>
          <w:szCs w:val="16"/>
        </w:rPr>
        <w:t>4</w:t>
      </w:r>
      <w:r w:rsidRPr="00F83255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조】전시실</w:t>
      </w:r>
      <w:r w:rsidRPr="00F83255">
        <w:rPr>
          <w:rFonts w:ascii="돋움" w:eastAsia="돋움" w:hAnsi="돋움" w:cs="돋움"/>
          <w:b/>
          <w:bCs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관리</w:t>
      </w:r>
      <w:r w:rsidRPr="00F83255">
        <w:rPr>
          <w:rFonts w:ascii="돋움" w:eastAsia="돋움" w:hAnsi="돋움" w:cs="돋움"/>
          <w:b/>
          <w:bCs/>
          <w:color w:val="000000"/>
          <w:sz w:val="16"/>
          <w:szCs w:val="16"/>
        </w:rPr>
        <w:t xml:space="preserve"> </w:t>
      </w:r>
    </w:p>
    <w:p w14:paraId="6234AC9A" w14:textId="77777777" w:rsidR="009C4AFC" w:rsidRPr="00F83255" w:rsidRDefault="009C4AFC" w:rsidP="009C4AFC">
      <w:pPr>
        <w:pStyle w:val="s0"/>
        <w:numPr>
          <w:ilvl w:val="0"/>
          <w:numId w:val="8"/>
        </w:numPr>
        <w:jc w:val="both"/>
        <w:rPr>
          <w:rFonts w:ascii="돋움" w:eastAsia="돋움" w:hAnsi="돋움" w:cs="돋움"/>
          <w:color w:val="000000"/>
          <w:sz w:val="16"/>
          <w:szCs w:val="16"/>
        </w:rPr>
      </w:pP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전시자는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참가신청서에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명시한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전시품을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전시하고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상주요원을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배치하여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자사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부스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>(Booth)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관리에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만전을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기하여야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한다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. </w:t>
      </w:r>
    </w:p>
    <w:p w14:paraId="19CE7D58" w14:textId="77777777" w:rsidR="009C4AFC" w:rsidRPr="00F83255" w:rsidRDefault="009C4AFC" w:rsidP="009C4AFC">
      <w:pPr>
        <w:pStyle w:val="s0"/>
        <w:numPr>
          <w:ilvl w:val="0"/>
          <w:numId w:val="8"/>
        </w:numPr>
        <w:jc w:val="both"/>
        <w:rPr>
          <w:rFonts w:ascii="돋움" w:eastAsia="돋움" w:hAnsi="돋움" w:cs="Times New Roman"/>
          <w:color w:val="000000"/>
          <w:sz w:val="16"/>
          <w:szCs w:val="16"/>
        </w:rPr>
      </w:pP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전시자가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참가신청서에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명시한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전시품과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상이한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물품을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전시하거나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전시회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성격에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부합되지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않는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물품을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전시할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경우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,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또는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사전허가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없이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직매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행위와 전시장 분위기를 해치는 경우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,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주관자는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이에 대한 중지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,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철거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,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반출을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명할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수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있다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.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이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경우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참가비는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반환되지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아니하며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,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전시자는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이에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따른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배상을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청구할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수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없다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>.</w:t>
      </w:r>
    </w:p>
    <w:p w14:paraId="21AB53F1" w14:textId="77777777" w:rsidR="009C4AFC" w:rsidRPr="00F83255" w:rsidRDefault="009C4AFC" w:rsidP="009C4AFC">
      <w:pPr>
        <w:pStyle w:val="s0"/>
        <w:numPr>
          <w:ilvl w:val="0"/>
          <w:numId w:val="8"/>
        </w:numPr>
        <w:jc w:val="both"/>
        <w:rPr>
          <w:rFonts w:ascii="돋움" w:eastAsia="돋움" w:hAnsi="돋움" w:cs="Times New Roman"/>
          <w:color w:val="000000"/>
          <w:sz w:val="16"/>
          <w:szCs w:val="16"/>
        </w:rPr>
      </w:pP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주관자는 필요한 경우 특정인의 전시장 출입을 제한할 수 있다.</w:t>
      </w:r>
    </w:p>
    <w:p w14:paraId="44BFF627" w14:textId="77777777" w:rsidR="009C4AFC" w:rsidRPr="00F83255" w:rsidRDefault="009C4AFC" w:rsidP="009C4AFC">
      <w:pPr>
        <w:pStyle w:val="s0"/>
        <w:numPr>
          <w:ilvl w:val="0"/>
          <w:numId w:val="8"/>
        </w:numPr>
        <w:jc w:val="both"/>
        <w:rPr>
          <w:rFonts w:ascii="돋움" w:eastAsia="돋움" w:hAnsi="돋움" w:cs="돋움"/>
          <w:color w:val="000000"/>
          <w:sz w:val="16"/>
          <w:szCs w:val="16"/>
        </w:rPr>
      </w:pP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전시자는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주관자의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사전 서면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동의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없이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배정된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전시면 적의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전부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또는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일부를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타인에게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양도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,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전매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또는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상호 간에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교환할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수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없다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. </w:t>
      </w:r>
    </w:p>
    <w:p w14:paraId="13531973" w14:textId="77777777" w:rsidR="009C4AFC" w:rsidRPr="00F83255" w:rsidRDefault="009C4AFC" w:rsidP="009C4AFC">
      <w:pPr>
        <w:pStyle w:val="s0"/>
        <w:numPr>
          <w:ilvl w:val="0"/>
          <w:numId w:val="8"/>
        </w:numPr>
        <w:jc w:val="both"/>
        <w:rPr>
          <w:rFonts w:ascii="돋움" w:eastAsia="돋움" w:hAnsi="돋움" w:cs="돋움"/>
          <w:color w:val="000000"/>
          <w:sz w:val="16"/>
          <w:szCs w:val="16"/>
        </w:rPr>
      </w:pP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전시자는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전시실의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바닥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,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천장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,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기둥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,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벽면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등에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페인트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칠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,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접착제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등으로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훼손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또는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원상변경을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할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수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없으며,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전시장의 손상에 대해서는 원상복구 등 주관 자의 손해를 배상하여야 한다.</w:t>
      </w:r>
    </w:p>
    <w:p w14:paraId="76041E1A" w14:textId="77777777" w:rsidR="009C4AFC" w:rsidRPr="00F83255" w:rsidRDefault="009C4AFC" w:rsidP="009C4AFC">
      <w:pPr>
        <w:pStyle w:val="s0"/>
        <w:numPr>
          <w:ilvl w:val="0"/>
          <w:numId w:val="8"/>
        </w:numPr>
        <w:jc w:val="both"/>
        <w:rPr>
          <w:rFonts w:ascii="돋움" w:eastAsia="돋움" w:hAnsi="돋움" w:cs="돋움"/>
          <w:color w:val="000000"/>
          <w:sz w:val="16"/>
          <w:szCs w:val="16"/>
        </w:rPr>
      </w:pP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주관자는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질서유지와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안전관리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,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사회적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물의를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일으킬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수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있는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행위의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예방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등을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위하여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전시품목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,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전시행위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등을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선택적으로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배제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또는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제한할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수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있다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. </w:t>
      </w:r>
    </w:p>
    <w:p w14:paraId="1703B6AC" w14:textId="77777777" w:rsidR="009C4AFC" w:rsidRPr="00F83255" w:rsidRDefault="009C4AFC" w:rsidP="009C4AFC">
      <w:pPr>
        <w:pStyle w:val="s0"/>
        <w:numPr>
          <w:ilvl w:val="0"/>
          <w:numId w:val="8"/>
        </w:numPr>
        <w:jc w:val="both"/>
        <w:rPr>
          <w:rFonts w:ascii="돋움" w:eastAsia="돋움" w:hAnsi="돋움" w:cs="돋움"/>
          <w:color w:val="000000"/>
          <w:sz w:val="16"/>
          <w:szCs w:val="16"/>
        </w:rPr>
      </w:pP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전시기간 중 주관자의 귀책사유가 아닌 천재지변 등 특별한 사정으로 전시자가 피해를 입었을 경우 주관자는 전시자에게 피해보상 의무가 없다.</w:t>
      </w:r>
    </w:p>
    <w:p w14:paraId="04839544" w14:textId="77777777" w:rsidR="009C4AFC" w:rsidRPr="009C4AFC" w:rsidRDefault="009C4AFC" w:rsidP="009C4AFC">
      <w:pPr>
        <w:pStyle w:val="s0"/>
        <w:jc w:val="both"/>
        <w:rPr>
          <w:rFonts w:ascii="돋움" w:eastAsia="돋움" w:hAnsi="돋움" w:cs="돋움"/>
          <w:b/>
          <w:bCs/>
          <w:color w:val="000000"/>
          <w:sz w:val="16"/>
          <w:szCs w:val="16"/>
        </w:rPr>
      </w:pPr>
      <w:r w:rsidRPr="009C4AFC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【제</w:t>
      </w:r>
      <w:r w:rsidRPr="009C4AFC">
        <w:rPr>
          <w:rFonts w:ascii="돋움" w:eastAsia="돋움" w:hAnsi="돋움" w:cs="돋움"/>
          <w:b/>
          <w:bCs/>
          <w:color w:val="000000"/>
          <w:sz w:val="16"/>
          <w:szCs w:val="16"/>
        </w:rPr>
        <w:t>5</w:t>
      </w:r>
      <w:r w:rsidRPr="009C4AFC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조】참가비</w:t>
      </w:r>
      <w:r w:rsidRPr="009C4AFC">
        <w:rPr>
          <w:rFonts w:ascii="돋움" w:eastAsia="돋움" w:hAnsi="돋움" w:cs="돋움"/>
          <w:b/>
          <w:bCs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납입</w:t>
      </w:r>
      <w:r w:rsidRPr="009C4AFC">
        <w:rPr>
          <w:rFonts w:ascii="돋움" w:eastAsia="돋움" w:hAnsi="돋움" w:cs="돋움"/>
          <w:b/>
          <w:bCs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조건</w:t>
      </w:r>
      <w:r w:rsidRPr="009C4AFC">
        <w:rPr>
          <w:rFonts w:ascii="돋움" w:eastAsia="돋움" w:hAnsi="돋움" w:cs="돋움"/>
          <w:b/>
          <w:bCs/>
          <w:color w:val="000000"/>
          <w:sz w:val="16"/>
          <w:szCs w:val="16"/>
        </w:rPr>
        <w:t xml:space="preserve"> </w:t>
      </w:r>
    </w:p>
    <w:p w14:paraId="47020EB2" w14:textId="77777777" w:rsidR="009C4AFC" w:rsidRPr="009C4AFC" w:rsidRDefault="009C4AFC" w:rsidP="009C4AFC">
      <w:pPr>
        <w:pStyle w:val="s0"/>
        <w:numPr>
          <w:ilvl w:val="0"/>
          <w:numId w:val="15"/>
        </w:numPr>
        <w:jc w:val="both"/>
        <w:rPr>
          <w:rFonts w:ascii="돋움" w:eastAsia="돋움" w:hAnsi="돋움" w:cs="돋움"/>
          <w:color w:val="000000"/>
          <w:sz w:val="16"/>
          <w:szCs w:val="16"/>
        </w:rPr>
      </w:pP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전시자는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참가신청서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제출시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참가비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>(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부스 총 사용료의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50%)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를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신청금으로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납부하여야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하며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, </w:t>
      </w:r>
      <w:r w:rsidRPr="009C4AFC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 xml:space="preserve">행사 1개월 전까지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잔금을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납부하여야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한다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.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신청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마감기한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이후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참가신청서를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제출할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경우에는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 xml:space="preserve">신청당일 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100%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완납하여야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한다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>.</w:t>
      </w:r>
    </w:p>
    <w:p w14:paraId="34FA96F6" w14:textId="77777777" w:rsidR="009C4AFC" w:rsidRPr="009C4AFC" w:rsidRDefault="009C4AFC" w:rsidP="009C4AFC">
      <w:pPr>
        <w:pStyle w:val="s0"/>
        <w:numPr>
          <w:ilvl w:val="0"/>
          <w:numId w:val="15"/>
        </w:numPr>
        <w:jc w:val="both"/>
        <w:rPr>
          <w:rFonts w:ascii="돋움" w:eastAsia="돋움" w:hAnsi="돋움" w:cs="돋움"/>
          <w:b/>
          <w:bCs/>
          <w:color w:val="000000"/>
          <w:sz w:val="16"/>
          <w:szCs w:val="16"/>
        </w:rPr>
      </w:pP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전시자가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지정된 기한 내에 참가비와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관련된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제반 비용을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미납할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경우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,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주관자는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완납시까지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참가를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유보하거나 즉시 계약해지 할 수 있으며,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이 경우 전시자는 이미 납입한 참가비에 대해 그 반환을 청구할 수 없다.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</w:p>
    <w:p w14:paraId="0C7E1C1C" w14:textId="77777777" w:rsidR="009C4AFC" w:rsidRPr="009C4AFC" w:rsidRDefault="009C4AFC" w:rsidP="009C4AFC">
      <w:pPr>
        <w:pStyle w:val="s0"/>
        <w:numPr>
          <w:ilvl w:val="0"/>
          <w:numId w:val="15"/>
        </w:numPr>
        <w:jc w:val="both"/>
        <w:rPr>
          <w:rFonts w:ascii="돋움" w:eastAsia="돋움" w:hAnsi="돋움" w:cs="돋움"/>
          <w:b/>
          <w:bCs/>
          <w:color w:val="000000"/>
          <w:sz w:val="16"/>
          <w:szCs w:val="16"/>
        </w:rPr>
      </w:pP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 xml:space="preserve">전시자가 기한내 참가비를 미납한 경우에 미납금액에 대하여 미납시부터 연 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>12%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의 이자가 가산된다.</w:t>
      </w:r>
    </w:p>
    <w:p w14:paraId="5D090F40" w14:textId="45BB637F" w:rsidR="009C4AFC" w:rsidRPr="009C4AFC" w:rsidRDefault="009C4AFC" w:rsidP="009C4AFC">
      <w:pPr>
        <w:pStyle w:val="s0"/>
        <w:numPr>
          <w:ilvl w:val="0"/>
          <w:numId w:val="15"/>
        </w:numPr>
        <w:jc w:val="both"/>
        <w:rPr>
          <w:rFonts w:ascii="돋움" w:eastAsia="돋움" w:hAnsi="돋움" w:cs="돋움"/>
          <w:b/>
          <w:bCs/>
          <w:color w:val="000000"/>
          <w:sz w:val="16"/>
          <w:szCs w:val="16"/>
        </w:rPr>
      </w:pP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미납할 경우,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할인조건은 적용되지 않고 참가신</w:t>
      </w:r>
      <w:r>
        <w:rPr>
          <w:rFonts w:ascii="돋움" w:eastAsia="돋움" w:hAnsi="돋움" w:cs="돋움" w:hint="eastAsia"/>
          <w:color w:val="000000"/>
          <w:sz w:val="16"/>
          <w:szCs w:val="16"/>
        </w:rPr>
        <w:t>청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상 참가비가 적용된다.</w:t>
      </w:r>
    </w:p>
    <w:p w14:paraId="3EF0595E" w14:textId="77777777" w:rsidR="009C4AFC" w:rsidRPr="009C4AFC" w:rsidRDefault="009C4AFC" w:rsidP="009C4AFC">
      <w:pPr>
        <w:pStyle w:val="s0"/>
        <w:jc w:val="both"/>
        <w:rPr>
          <w:rFonts w:ascii="돋움" w:eastAsia="돋움" w:hAnsi="돋움" w:cs="돋움"/>
          <w:b/>
          <w:bCs/>
          <w:color w:val="000000"/>
          <w:sz w:val="16"/>
          <w:szCs w:val="16"/>
        </w:rPr>
      </w:pPr>
    </w:p>
    <w:p w14:paraId="758D0BCF" w14:textId="77777777" w:rsidR="003F545C" w:rsidRDefault="003F545C" w:rsidP="009C4AFC">
      <w:pPr>
        <w:pStyle w:val="s0"/>
        <w:jc w:val="both"/>
        <w:rPr>
          <w:rFonts w:ascii="돋움" w:eastAsia="돋움" w:hAnsi="돋움" w:cs="돋움"/>
          <w:b/>
          <w:bCs/>
          <w:color w:val="000000"/>
          <w:sz w:val="16"/>
          <w:szCs w:val="16"/>
        </w:rPr>
      </w:pPr>
    </w:p>
    <w:p w14:paraId="21731AAC" w14:textId="77777777" w:rsidR="003F545C" w:rsidRDefault="003F545C" w:rsidP="009C4AFC">
      <w:pPr>
        <w:pStyle w:val="s0"/>
        <w:jc w:val="both"/>
        <w:rPr>
          <w:rFonts w:ascii="돋움" w:eastAsia="돋움" w:hAnsi="돋움" w:cs="돋움"/>
          <w:b/>
          <w:bCs/>
          <w:color w:val="000000"/>
          <w:sz w:val="16"/>
          <w:szCs w:val="16"/>
        </w:rPr>
      </w:pPr>
    </w:p>
    <w:p w14:paraId="3407B9B6" w14:textId="3F0AEEAC" w:rsidR="009C4AFC" w:rsidRPr="009C4AFC" w:rsidRDefault="009C4AFC" w:rsidP="009C4AFC">
      <w:pPr>
        <w:pStyle w:val="s0"/>
        <w:jc w:val="both"/>
        <w:rPr>
          <w:rFonts w:ascii="돋움" w:eastAsia="돋움" w:hAnsi="돋움" w:cs="돋움"/>
          <w:b/>
          <w:bCs/>
          <w:color w:val="000000"/>
          <w:sz w:val="16"/>
          <w:szCs w:val="16"/>
        </w:rPr>
      </w:pPr>
      <w:r w:rsidRPr="009C4AFC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【제</w:t>
      </w:r>
      <w:r w:rsidRPr="009C4AFC">
        <w:rPr>
          <w:rFonts w:ascii="돋움" w:eastAsia="돋움" w:hAnsi="돋움" w:cs="돋움"/>
          <w:b/>
          <w:bCs/>
          <w:color w:val="000000"/>
          <w:sz w:val="16"/>
          <w:szCs w:val="16"/>
        </w:rPr>
        <w:t>6</w:t>
      </w:r>
      <w:r w:rsidRPr="009C4AFC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조】전시자의</w:t>
      </w:r>
      <w:r w:rsidRPr="009C4AFC">
        <w:rPr>
          <w:rFonts w:ascii="돋움" w:eastAsia="돋움" w:hAnsi="돋움" w:cs="돋움"/>
          <w:b/>
          <w:bCs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참가</w:t>
      </w:r>
      <w:r w:rsidRPr="009C4AFC">
        <w:rPr>
          <w:rFonts w:ascii="돋움" w:eastAsia="돋움" w:hAnsi="돋움" w:cs="돋움"/>
          <w:b/>
          <w:bCs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취소</w:t>
      </w:r>
      <w:r w:rsidRPr="009C4AFC">
        <w:rPr>
          <w:rFonts w:ascii="돋움" w:eastAsia="돋움" w:hAnsi="돋움" w:cs="돋움"/>
          <w:b/>
          <w:bCs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또는</w:t>
      </w:r>
      <w:r w:rsidRPr="009C4AFC">
        <w:rPr>
          <w:rFonts w:ascii="돋움" w:eastAsia="돋움" w:hAnsi="돋움" w:cs="돋움"/>
          <w:b/>
          <w:bCs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변경</w:t>
      </w:r>
      <w:r w:rsidRPr="009C4AFC">
        <w:rPr>
          <w:rFonts w:ascii="돋움" w:eastAsia="돋움" w:hAnsi="돋움" w:cs="돋움"/>
          <w:b/>
          <w:bCs/>
          <w:color w:val="000000"/>
          <w:sz w:val="16"/>
          <w:szCs w:val="16"/>
        </w:rPr>
        <w:t xml:space="preserve"> </w:t>
      </w:r>
    </w:p>
    <w:p w14:paraId="276C3D5B" w14:textId="77777777" w:rsidR="009C4AFC" w:rsidRPr="009C4AFC" w:rsidRDefault="009C4AFC" w:rsidP="009C4AFC">
      <w:pPr>
        <w:pStyle w:val="s0"/>
        <w:numPr>
          <w:ilvl w:val="0"/>
          <w:numId w:val="16"/>
        </w:numPr>
        <w:jc w:val="both"/>
        <w:rPr>
          <w:rFonts w:ascii="돋움" w:eastAsia="돋움" w:hAnsi="돋움" w:cs="돋움"/>
          <w:color w:val="000000"/>
          <w:sz w:val="16"/>
          <w:szCs w:val="16"/>
        </w:rPr>
      </w:pP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전시자가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약정한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전시면적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전부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또는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일부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사용을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취소할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시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,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전시자는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즉시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주관자에게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서면으로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취소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통보를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하고 주관자의 승인을 받아야 한다.</w:t>
      </w:r>
    </w:p>
    <w:p w14:paraId="7E7A9569" w14:textId="77777777" w:rsidR="009C4AFC" w:rsidRPr="009C4AFC" w:rsidRDefault="009C4AFC" w:rsidP="009C4AFC">
      <w:pPr>
        <w:pStyle w:val="s0"/>
        <w:numPr>
          <w:ilvl w:val="0"/>
          <w:numId w:val="16"/>
        </w:numPr>
        <w:jc w:val="both"/>
        <w:rPr>
          <w:rFonts w:ascii="돋움" w:eastAsia="돋움" w:hAnsi="돋움" w:cs="돋움"/>
          <w:color w:val="000000"/>
          <w:sz w:val="16"/>
          <w:szCs w:val="16"/>
        </w:rPr>
      </w:pP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전시자가 참가신청 및 계약서 제출 후 참가를 취소하거나 규모를 축소할 경우 다음에 정한 위약금 상당 액을 참가취소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후 일주일 이내 주관자에게 납부하여야 한다.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단,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기 납입된 참가비는 동 위약금으로 차감하며,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부족 시 추가 납입하여야 하고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,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잉여 시 반환한다.</w:t>
      </w:r>
    </w:p>
    <w:p w14:paraId="3FC2D6AE" w14:textId="77777777" w:rsidR="009C4AFC" w:rsidRPr="009C4AFC" w:rsidRDefault="009C4AFC" w:rsidP="009C4AFC">
      <w:pPr>
        <w:pStyle w:val="s0"/>
        <w:numPr>
          <w:ilvl w:val="0"/>
          <w:numId w:val="16"/>
        </w:numPr>
        <w:jc w:val="both"/>
        <w:rPr>
          <w:rFonts w:ascii="돋움" w:eastAsia="돋움" w:hAnsi="돋움" w:cs="돋움"/>
          <w:b/>
          <w:bCs/>
          <w:color w:val="000000"/>
          <w:sz w:val="16"/>
          <w:szCs w:val="16"/>
        </w:rPr>
      </w:pPr>
      <w:r w:rsidRPr="009C4AFC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전시회</w:t>
      </w:r>
      <w:r w:rsidRPr="009C4AFC">
        <w:rPr>
          <w:rFonts w:ascii="돋움" w:eastAsia="돋움" w:hAnsi="돋움" w:cs="돋움"/>
          <w:b/>
          <w:bCs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개최</w:t>
      </w:r>
      <w:r w:rsidRPr="009C4AFC">
        <w:rPr>
          <w:rFonts w:ascii="돋움" w:eastAsia="돋움" w:hAnsi="돋움" w:cs="돋움"/>
          <w:b/>
          <w:bCs/>
          <w:color w:val="000000"/>
          <w:sz w:val="16"/>
          <w:szCs w:val="16"/>
        </w:rPr>
        <w:t xml:space="preserve"> 1</w:t>
      </w:r>
      <w:proofErr w:type="gramStart"/>
      <w:r w:rsidRPr="009C4AFC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개월전</w:t>
      </w:r>
      <w:r w:rsidRPr="009C4AFC">
        <w:rPr>
          <w:rFonts w:ascii="돋움" w:eastAsia="돋움" w:hAnsi="돋움" w:cs="돋움"/>
          <w:b/>
          <w:bCs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까지</w:t>
      </w:r>
      <w:proofErr w:type="gramEnd"/>
      <w:r w:rsidRPr="009C4AFC">
        <w:rPr>
          <w:rFonts w:ascii="돋움" w:eastAsia="돋움" w:hAnsi="돋움" w:cs="돋움"/>
          <w:b/>
          <w:bCs/>
          <w:color w:val="000000"/>
          <w:sz w:val="16"/>
          <w:szCs w:val="16"/>
        </w:rPr>
        <w:t xml:space="preserve"> </w:t>
      </w:r>
      <w:proofErr w:type="gramStart"/>
      <w:r w:rsidRPr="009C4AFC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취소</w:t>
      </w:r>
      <w:r w:rsidRPr="009C4AFC">
        <w:rPr>
          <w:rFonts w:ascii="돋움" w:eastAsia="돋움" w:hAnsi="돋움" w:cs="돋움"/>
          <w:b/>
          <w:bCs/>
          <w:color w:val="000000"/>
          <w:sz w:val="16"/>
          <w:szCs w:val="16"/>
        </w:rPr>
        <w:t xml:space="preserve"> :</w:t>
      </w:r>
      <w:proofErr w:type="gramEnd"/>
      <w:r w:rsidRPr="009C4AFC">
        <w:rPr>
          <w:rFonts w:ascii="돋움" w:eastAsia="돋움" w:hAnsi="돋움" w:cs="돋움"/>
          <w:b/>
          <w:bCs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참가비의</w:t>
      </w:r>
      <w:r w:rsidRPr="009C4AFC">
        <w:rPr>
          <w:rFonts w:ascii="돋움" w:eastAsia="돋움" w:hAnsi="돋움" w:cs="돋움"/>
          <w:b/>
          <w:bCs/>
          <w:color w:val="000000"/>
          <w:sz w:val="16"/>
          <w:szCs w:val="16"/>
        </w:rPr>
        <w:t xml:space="preserve"> 50%</w:t>
      </w:r>
      <w:r w:rsidRPr="009C4AFC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를</w:t>
      </w:r>
      <w:r w:rsidRPr="009C4AFC">
        <w:rPr>
          <w:rFonts w:ascii="돋움" w:eastAsia="돋움" w:hAnsi="돋움" w:cs="돋움"/>
          <w:b/>
          <w:bCs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위약금으로</w:t>
      </w:r>
      <w:r w:rsidRPr="009C4AFC">
        <w:rPr>
          <w:rFonts w:ascii="돋움" w:eastAsia="돋움" w:hAnsi="돋움" w:cs="돋움"/>
          <w:b/>
          <w:bCs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납부</w:t>
      </w:r>
    </w:p>
    <w:p w14:paraId="30B29CAA" w14:textId="77777777" w:rsidR="009C4AFC" w:rsidRPr="009C4AFC" w:rsidRDefault="009C4AFC" w:rsidP="009C4AFC">
      <w:pPr>
        <w:pStyle w:val="s0"/>
        <w:ind w:left="360"/>
        <w:jc w:val="both"/>
        <w:rPr>
          <w:rFonts w:ascii="돋움" w:eastAsia="돋움" w:hAnsi="돋움" w:cs="돋움"/>
          <w:b/>
          <w:bCs/>
          <w:color w:val="000000"/>
          <w:sz w:val="16"/>
          <w:szCs w:val="16"/>
        </w:rPr>
      </w:pPr>
      <w:r w:rsidRPr="009C4AFC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전시회</w:t>
      </w:r>
      <w:r w:rsidRPr="009C4AFC">
        <w:rPr>
          <w:rFonts w:ascii="돋움" w:eastAsia="돋움" w:hAnsi="돋움" w:cs="돋움"/>
          <w:b/>
          <w:bCs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개최</w:t>
      </w:r>
      <w:r w:rsidRPr="009C4AFC">
        <w:rPr>
          <w:rFonts w:ascii="돋움" w:eastAsia="돋움" w:hAnsi="돋움" w:cs="돋움"/>
          <w:b/>
          <w:bCs/>
          <w:color w:val="000000"/>
          <w:sz w:val="16"/>
          <w:szCs w:val="16"/>
        </w:rPr>
        <w:t xml:space="preserve"> 1</w:t>
      </w:r>
      <w:r w:rsidRPr="009C4AFC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개월전</w:t>
      </w:r>
      <w:r w:rsidRPr="009C4AFC">
        <w:rPr>
          <w:rFonts w:ascii="돋움" w:eastAsia="돋움" w:hAnsi="돋움" w:cs="돋움"/>
          <w:b/>
          <w:bCs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이내에</w:t>
      </w:r>
      <w:r w:rsidRPr="009C4AFC">
        <w:rPr>
          <w:rFonts w:ascii="돋움" w:eastAsia="돋움" w:hAnsi="돋움" w:cs="돋움"/>
          <w:b/>
          <w:bCs/>
          <w:color w:val="000000"/>
          <w:sz w:val="16"/>
          <w:szCs w:val="16"/>
        </w:rPr>
        <w:t xml:space="preserve"> </w:t>
      </w:r>
      <w:proofErr w:type="gramStart"/>
      <w:r w:rsidRPr="009C4AFC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취소</w:t>
      </w:r>
      <w:r w:rsidRPr="009C4AFC">
        <w:rPr>
          <w:rFonts w:ascii="돋움" w:eastAsia="돋움" w:hAnsi="돋움" w:cs="돋움"/>
          <w:b/>
          <w:bCs/>
          <w:color w:val="000000"/>
          <w:sz w:val="16"/>
          <w:szCs w:val="16"/>
        </w:rPr>
        <w:t xml:space="preserve"> :</w:t>
      </w:r>
      <w:proofErr w:type="gramEnd"/>
      <w:r w:rsidRPr="009C4AFC">
        <w:rPr>
          <w:rFonts w:ascii="돋움" w:eastAsia="돋움" w:hAnsi="돋움" w:cs="돋움"/>
          <w:b/>
          <w:bCs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참가비의</w:t>
      </w:r>
      <w:r w:rsidRPr="009C4AFC">
        <w:rPr>
          <w:rFonts w:ascii="돋움" w:eastAsia="돋움" w:hAnsi="돋움" w:cs="돋움"/>
          <w:b/>
          <w:bCs/>
          <w:color w:val="000000"/>
          <w:sz w:val="16"/>
          <w:szCs w:val="16"/>
        </w:rPr>
        <w:t xml:space="preserve"> 100%</w:t>
      </w:r>
      <w:r w:rsidRPr="009C4AFC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를</w:t>
      </w:r>
      <w:r w:rsidRPr="009C4AFC">
        <w:rPr>
          <w:rFonts w:ascii="돋움" w:eastAsia="돋움" w:hAnsi="돋움" w:cs="돋움"/>
          <w:b/>
          <w:bCs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위약금으로</w:t>
      </w:r>
      <w:r w:rsidRPr="009C4AFC">
        <w:rPr>
          <w:rFonts w:ascii="돋움" w:eastAsia="돋움" w:hAnsi="돋움" w:cs="돋움"/>
          <w:b/>
          <w:bCs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납부</w:t>
      </w:r>
    </w:p>
    <w:p w14:paraId="4F30FC39" w14:textId="77777777" w:rsidR="009C4AFC" w:rsidRPr="009C4AFC" w:rsidRDefault="009C4AFC" w:rsidP="009C4AFC">
      <w:pPr>
        <w:pStyle w:val="s0"/>
        <w:numPr>
          <w:ilvl w:val="0"/>
          <w:numId w:val="16"/>
        </w:numPr>
        <w:jc w:val="both"/>
        <w:rPr>
          <w:rFonts w:ascii="돋움" w:eastAsia="돋움" w:hAnsi="돋움" w:cs="돋움"/>
          <w:color w:val="000000"/>
          <w:sz w:val="16"/>
          <w:szCs w:val="16"/>
        </w:rPr>
      </w:pP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환불금액에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대해서는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이자를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지급하지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아니한다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>.</w:t>
      </w:r>
    </w:p>
    <w:p w14:paraId="25490813" w14:textId="77777777" w:rsidR="009C4AFC" w:rsidRPr="009C4AFC" w:rsidRDefault="009C4AFC" w:rsidP="009C4AFC">
      <w:pPr>
        <w:pStyle w:val="s0"/>
        <w:jc w:val="both"/>
        <w:rPr>
          <w:rFonts w:ascii="돋움" w:eastAsia="돋움" w:hAnsi="돋움" w:cs="Times New Roman"/>
          <w:b/>
          <w:bCs/>
          <w:color w:val="000000"/>
          <w:sz w:val="16"/>
          <w:szCs w:val="16"/>
        </w:rPr>
      </w:pPr>
      <w:r w:rsidRPr="009C4AFC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【제</w:t>
      </w:r>
      <w:r w:rsidRPr="009C4AFC">
        <w:rPr>
          <w:rFonts w:ascii="돋움" w:eastAsia="돋움" w:hAnsi="돋움" w:cs="돋움"/>
          <w:b/>
          <w:bCs/>
          <w:color w:val="000000"/>
          <w:sz w:val="16"/>
          <w:szCs w:val="16"/>
        </w:rPr>
        <w:t>7</w:t>
      </w:r>
      <w:r w:rsidRPr="009C4AFC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조】전시회의</w:t>
      </w:r>
      <w:r w:rsidRPr="009C4AFC">
        <w:rPr>
          <w:rFonts w:ascii="돋움" w:eastAsia="돋움" w:hAnsi="돋움" w:cs="돋움"/>
          <w:b/>
          <w:bCs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취소</w:t>
      </w:r>
      <w:r w:rsidRPr="009C4AFC">
        <w:rPr>
          <w:rFonts w:ascii="돋움" w:eastAsia="돋움" w:hAnsi="돋움" w:cs="돋움"/>
          <w:b/>
          <w:bCs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또는</w:t>
      </w:r>
      <w:r w:rsidRPr="009C4AFC">
        <w:rPr>
          <w:rFonts w:ascii="돋움" w:eastAsia="돋움" w:hAnsi="돋움" w:cs="돋움"/>
          <w:b/>
          <w:bCs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변경</w:t>
      </w:r>
    </w:p>
    <w:p w14:paraId="7DC793EB" w14:textId="77777777" w:rsidR="009C4AFC" w:rsidRPr="009C4AFC" w:rsidRDefault="009C4AFC" w:rsidP="009C4AFC">
      <w:pPr>
        <w:pStyle w:val="s0"/>
        <w:ind w:left="360"/>
        <w:jc w:val="both"/>
        <w:rPr>
          <w:rFonts w:ascii="돋움" w:eastAsia="돋움" w:hAnsi="돋움" w:cs="Times New Roman"/>
          <w:b/>
          <w:bCs/>
          <w:color w:val="000000"/>
          <w:sz w:val="16"/>
          <w:szCs w:val="16"/>
        </w:rPr>
      </w:pP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주관자가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전시회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개최를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취소하는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경우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,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이미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납입된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참가비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전액을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전시자에게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반환하며 전시자는 주관 자에게 기타 손해배상을 청구할 수 없다.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다만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,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불가 항력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또는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기타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특별한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사정으로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전시회가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취소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또는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개최일 및 장소가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변경되거나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축소되는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경우에는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이를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반환하지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않는다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. </w:t>
      </w:r>
    </w:p>
    <w:p w14:paraId="6C82A876" w14:textId="77777777" w:rsidR="009C4AFC" w:rsidRPr="009C4AFC" w:rsidRDefault="009C4AFC" w:rsidP="009C4AFC">
      <w:pPr>
        <w:pStyle w:val="s0"/>
        <w:jc w:val="both"/>
        <w:rPr>
          <w:rFonts w:ascii="돋움" w:eastAsia="돋움" w:hAnsi="돋움" w:cs="Times New Roman"/>
          <w:b/>
          <w:bCs/>
          <w:color w:val="000000"/>
          <w:sz w:val="16"/>
          <w:szCs w:val="16"/>
        </w:rPr>
      </w:pPr>
      <w:r w:rsidRPr="009C4AFC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【제</w:t>
      </w:r>
      <w:r w:rsidRPr="009C4AFC">
        <w:rPr>
          <w:rFonts w:ascii="돋움" w:eastAsia="돋움" w:hAnsi="돋움" w:cs="돋움"/>
          <w:b/>
          <w:bCs/>
          <w:color w:val="000000"/>
          <w:sz w:val="16"/>
          <w:szCs w:val="16"/>
        </w:rPr>
        <w:t>8</w:t>
      </w:r>
      <w:r w:rsidRPr="009C4AFC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조】장치</w:t>
      </w:r>
      <w:r w:rsidRPr="009C4AFC">
        <w:rPr>
          <w:rFonts w:ascii="돋움" w:eastAsia="돋움" w:hAnsi="돋움" w:cs="돋움"/>
          <w:b/>
          <w:bCs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및</w:t>
      </w:r>
      <w:r w:rsidRPr="009C4AFC">
        <w:rPr>
          <w:rFonts w:ascii="돋움" w:eastAsia="돋움" w:hAnsi="돋움" w:cs="돋움"/>
          <w:b/>
          <w:bCs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전시품</w:t>
      </w:r>
      <w:r w:rsidRPr="009C4AFC">
        <w:rPr>
          <w:rFonts w:ascii="돋움" w:eastAsia="돋움" w:hAnsi="돋움" w:cs="돋움"/>
          <w:b/>
          <w:bCs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진열</w:t>
      </w:r>
    </w:p>
    <w:p w14:paraId="6B85AE13" w14:textId="77777777" w:rsidR="009C4AFC" w:rsidRPr="009C4AFC" w:rsidRDefault="009C4AFC" w:rsidP="009C4AFC">
      <w:pPr>
        <w:pStyle w:val="s0"/>
        <w:ind w:left="360"/>
        <w:jc w:val="both"/>
        <w:rPr>
          <w:rFonts w:ascii="돋움" w:eastAsia="돋움" w:hAnsi="돋움" w:cs="돋움"/>
          <w:color w:val="000000"/>
          <w:sz w:val="16"/>
          <w:szCs w:val="16"/>
        </w:rPr>
      </w:pP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전시자는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배정된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전시면적에 주관자가 규정한 기간 내에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장치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,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전시품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반입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및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진열을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완료하여야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하며,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설치지연에 따른 손실이나 전시장에 대한 손상에 대하여 주관자에게 보상하여야 한다.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</w:p>
    <w:p w14:paraId="02740ECF" w14:textId="77777777" w:rsidR="009C4AFC" w:rsidRPr="009C4AFC" w:rsidRDefault="009C4AFC" w:rsidP="009C4AFC">
      <w:pPr>
        <w:pStyle w:val="s0"/>
        <w:jc w:val="both"/>
        <w:rPr>
          <w:rFonts w:ascii="돋움" w:eastAsia="돋움" w:hAnsi="돋움" w:cs="돋움"/>
          <w:b/>
          <w:bCs/>
          <w:color w:val="000000"/>
          <w:sz w:val="16"/>
          <w:szCs w:val="16"/>
        </w:rPr>
      </w:pPr>
      <w:r w:rsidRPr="009C4AFC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【제</w:t>
      </w:r>
      <w:r w:rsidRPr="009C4AFC">
        <w:rPr>
          <w:rFonts w:ascii="돋움" w:eastAsia="돋움" w:hAnsi="돋움" w:cs="돋움"/>
          <w:b/>
          <w:bCs/>
          <w:color w:val="000000"/>
          <w:sz w:val="16"/>
          <w:szCs w:val="16"/>
        </w:rPr>
        <w:t>9</w:t>
      </w:r>
      <w:r w:rsidRPr="009C4AFC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조】전시품</w:t>
      </w:r>
      <w:r w:rsidRPr="009C4AFC">
        <w:rPr>
          <w:rFonts w:ascii="돋움" w:eastAsia="돋움" w:hAnsi="돋움" w:cs="돋움"/>
          <w:b/>
          <w:bCs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및</w:t>
      </w:r>
      <w:r w:rsidRPr="009C4AFC">
        <w:rPr>
          <w:rFonts w:ascii="돋움" w:eastAsia="돋움" w:hAnsi="돋움" w:cs="돋움"/>
          <w:b/>
          <w:bCs/>
          <w:color w:val="000000"/>
          <w:sz w:val="16"/>
          <w:szCs w:val="16"/>
        </w:rPr>
        <w:t xml:space="preserve"> </w:t>
      </w:r>
      <w:proofErr w:type="spellStart"/>
      <w:r w:rsidRPr="009C4AFC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장치물</w:t>
      </w:r>
      <w:proofErr w:type="spellEnd"/>
      <w:r w:rsidRPr="009C4AFC">
        <w:rPr>
          <w:rFonts w:ascii="돋움" w:eastAsia="돋움" w:hAnsi="돋움" w:cs="돋움"/>
          <w:b/>
          <w:bCs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반출</w:t>
      </w:r>
      <w:r w:rsidRPr="009C4AFC">
        <w:rPr>
          <w:rFonts w:ascii="돋움" w:eastAsia="돋움" w:hAnsi="돋움" w:cs="돋움"/>
          <w:b/>
          <w:bCs/>
          <w:color w:val="000000"/>
          <w:sz w:val="16"/>
          <w:szCs w:val="16"/>
        </w:rPr>
        <w:t xml:space="preserve"> </w:t>
      </w:r>
    </w:p>
    <w:p w14:paraId="3968D113" w14:textId="77777777" w:rsidR="009C4AFC" w:rsidRPr="009C4AFC" w:rsidRDefault="009C4AFC" w:rsidP="009C4AFC">
      <w:pPr>
        <w:pStyle w:val="s0"/>
        <w:numPr>
          <w:ilvl w:val="0"/>
          <w:numId w:val="17"/>
        </w:numPr>
        <w:jc w:val="both"/>
        <w:rPr>
          <w:rFonts w:ascii="돋움" w:eastAsia="돋움" w:hAnsi="돋움" w:cs="돋움"/>
          <w:color w:val="000000"/>
          <w:sz w:val="16"/>
          <w:szCs w:val="16"/>
        </w:rPr>
      </w:pP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전시자는 박람회 종료 전에 전시품을 반출할 수 없다.</w:t>
      </w:r>
    </w:p>
    <w:p w14:paraId="05299063" w14:textId="77777777" w:rsidR="009C4AFC" w:rsidRPr="009C4AFC" w:rsidRDefault="009C4AFC" w:rsidP="009C4AFC">
      <w:pPr>
        <w:pStyle w:val="s0"/>
        <w:numPr>
          <w:ilvl w:val="0"/>
          <w:numId w:val="17"/>
        </w:numPr>
        <w:jc w:val="both"/>
        <w:rPr>
          <w:rFonts w:ascii="돋움" w:eastAsia="돋움" w:hAnsi="돋움" w:cs="돋움"/>
          <w:color w:val="000000"/>
          <w:sz w:val="16"/>
          <w:szCs w:val="16"/>
        </w:rPr>
      </w:pP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전시자는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지정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기간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내에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모든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전시품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및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장치물을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반출하여야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하며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,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반출을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지연할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경우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proofErr w:type="spellStart"/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주관자</w:t>
      </w:r>
      <w:proofErr w:type="spellEnd"/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 xml:space="preserve"> 측이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부담하게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될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제반비용을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주관자에게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납부하여야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한다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>.</w:t>
      </w:r>
    </w:p>
    <w:p w14:paraId="2694DF36" w14:textId="77777777" w:rsidR="009C4AFC" w:rsidRPr="009C4AFC" w:rsidRDefault="009C4AFC" w:rsidP="009C4AFC">
      <w:pPr>
        <w:pStyle w:val="s0"/>
        <w:jc w:val="both"/>
        <w:rPr>
          <w:rFonts w:ascii="돋움" w:eastAsia="돋움" w:hAnsi="돋움" w:cs="돋움"/>
          <w:b/>
          <w:bCs/>
          <w:color w:val="000000"/>
          <w:sz w:val="16"/>
          <w:szCs w:val="16"/>
        </w:rPr>
      </w:pPr>
      <w:r w:rsidRPr="009C4AFC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【제</w:t>
      </w:r>
      <w:r w:rsidRPr="009C4AFC">
        <w:rPr>
          <w:rFonts w:ascii="돋움" w:eastAsia="돋움" w:hAnsi="돋움" w:cs="돋움"/>
          <w:b/>
          <w:bCs/>
          <w:color w:val="000000"/>
          <w:sz w:val="16"/>
          <w:szCs w:val="16"/>
        </w:rPr>
        <w:t>10</w:t>
      </w:r>
      <w:r w:rsidRPr="009C4AFC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조】전시장</w:t>
      </w:r>
      <w:r w:rsidRPr="009C4AFC">
        <w:rPr>
          <w:rFonts w:ascii="돋움" w:eastAsia="돋움" w:hAnsi="돋움" w:cs="돋움"/>
          <w:b/>
          <w:bCs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경비</w:t>
      </w:r>
      <w:r w:rsidRPr="009C4AFC">
        <w:rPr>
          <w:rFonts w:ascii="돋움" w:eastAsia="돋움" w:hAnsi="돋움" w:cs="돋움"/>
          <w:b/>
          <w:bCs/>
          <w:color w:val="000000"/>
          <w:sz w:val="16"/>
          <w:szCs w:val="16"/>
        </w:rPr>
        <w:t xml:space="preserve">, </w:t>
      </w:r>
      <w:r w:rsidRPr="009C4AFC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위험부담</w:t>
      </w:r>
      <w:r w:rsidRPr="009C4AFC">
        <w:rPr>
          <w:rFonts w:ascii="돋움" w:eastAsia="돋움" w:hAnsi="돋움" w:cs="돋움"/>
          <w:b/>
          <w:bCs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및</w:t>
      </w:r>
      <w:r w:rsidRPr="009C4AFC">
        <w:rPr>
          <w:rFonts w:ascii="돋움" w:eastAsia="돋움" w:hAnsi="돋움" w:cs="돋움"/>
          <w:b/>
          <w:bCs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보험</w:t>
      </w:r>
      <w:r w:rsidRPr="009C4AFC">
        <w:rPr>
          <w:rFonts w:ascii="돋움" w:eastAsia="돋움" w:hAnsi="돋움" w:cs="돋움"/>
          <w:b/>
          <w:bCs/>
          <w:color w:val="000000"/>
          <w:sz w:val="16"/>
          <w:szCs w:val="16"/>
        </w:rPr>
        <w:t xml:space="preserve"> </w:t>
      </w:r>
    </w:p>
    <w:p w14:paraId="3843EBC4" w14:textId="77777777" w:rsidR="009C4AFC" w:rsidRPr="009C4AFC" w:rsidRDefault="009C4AFC" w:rsidP="009C4AFC">
      <w:pPr>
        <w:pStyle w:val="s0"/>
        <w:numPr>
          <w:ilvl w:val="0"/>
          <w:numId w:val="18"/>
        </w:numPr>
        <w:jc w:val="both"/>
        <w:rPr>
          <w:rFonts w:ascii="돋움" w:eastAsia="돋움" w:hAnsi="돋움" w:cs="돋움"/>
          <w:color w:val="000000"/>
          <w:sz w:val="16"/>
          <w:szCs w:val="16"/>
        </w:rPr>
      </w:pP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주관자는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전시자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및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방문객을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위하여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적절한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경비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조치를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취한다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. </w:t>
      </w:r>
    </w:p>
    <w:p w14:paraId="20B88D2E" w14:textId="77777777" w:rsidR="009C4AFC" w:rsidRPr="009C4AFC" w:rsidRDefault="009C4AFC" w:rsidP="009C4AFC">
      <w:pPr>
        <w:pStyle w:val="s0"/>
        <w:numPr>
          <w:ilvl w:val="0"/>
          <w:numId w:val="18"/>
        </w:numPr>
        <w:jc w:val="both"/>
        <w:rPr>
          <w:rFonts w:ascii="돋움" w:eastAsia="돋움" w:hAnsi="돋움" w:cs="돋움"/>
          <w:color w:val="000000"/>
          <w:sz w:val="16"/>
          <w:szCs w:val="16"/>
        </w:rPr>
      </w:pP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전시자는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전시기간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및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장치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,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철거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기간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중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발생되는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proofErr w:type="spellStart"/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장치물</w:t>
      </w:r>
      <w:proofErr w:type="spellEnd"/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및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전시품에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대한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훼손,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도난,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분실에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대하여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전적인 책임을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진다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. </w:t>
      </w:r>
    </w:p>
    <w:p w14:paraId="630CE26B" w14:textId="77777777" w:rsidR="009C4AFC" w:rsidRPr="009C4AFC" w:rsidRDefault="009C4AFC" w:rsidP="009C4AFC">
      <w:pPr>
        <w:pStyle w:val="s0"/>
        <w:numPr>
          <w:ilvl w:val="0"/>
          <w:numId w:val="18"/>
        </w:numPr>
        <w:jc w:val="both"/>
        <w:rPr>
          <w:rFonts w:ascii="돋움" w:eastAsia="돋움" w:hAnsi="돋움" w:cs="돋움"/>
          <w:color w:val="000000"/>
          <w:sz w:val="16"/>
          <w:szCs w:val="16"/>
        </w:rPr>
      </w:pP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전시자가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고의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또는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과실로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화재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,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도난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,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파손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및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기타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사고를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발생시켜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proofErr w:type="spellStart"/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주관자</w:t>
      </w:r>
      <w:proofErr w:type="spellEnd"/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또는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타인에게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손해를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proofErr w:type="spellStart"/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가할시</w:t>
      </w:r>
      <w:proofErr w:type="spellEnd"/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전시자가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배상책임을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지며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,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전시품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등에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대한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보험가입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역시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전시자의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책임으로 한다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>.</w:t>
      </w:r>
    </w:p>
    <w:p w14:paraId="0057125E" w14:textId="77777777" w:rsidR="009C4AFC" w:rsidRPr="009C4AFC" w:rsidRDefault="009C4AFC" w:rsidP="009C4AFC">
      <w:pPr>
        <w:pStyle w:val="s0"/>
        <w:numPr>
          <w:ilvl w:val="0"/>
          <w:numId w:val="18"/>
        </w:numPr>
        <w:jc w:val="both"/>
        <w:rPr>
          <w:rFonts w:ascii="돋움" w:eastAsia="돋움" w:hAnsi="돋움" w:cs="돋움"/>
          <w:color w:val="000000"/>
          <w:sz w:val="16"/>
          <w:szCs w:val="16"/>
        </w:rPr>
      </w:pP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 xml:space="preserve">전시회로 인해 전시자가 관람객 등 제 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>3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자와 민/형 사상의 분쟁이 발생할 경우 배상 등 일체의 책임소재는 전시자에게 전적으로 귀속되며 주최자/주관자는 이를 책임지지 않는다.</w:t>
      </w:r>
    </w:p>
    <w:p w14:paraId="27685E6A" w14:textId="77777777" w:rsidR="009C4AFC" w:rsidRPr="009C4AFC" w:rsidRDefault="009C4AFC" w:rsidP="009C4AFC">
      <w:pPr>
        <w:pStyle w:val="s0"/>
        <w:numPr>
          <w:ilvl w:val="0"/>
          <w:numId w:val="18"/>
        </w:numPr>
        <w:jc w:val="both"/>
        <w:rPr>
          <w:rFonts w:ascii="돋움" w:eastAsia="돋움" w:hAnsi="돋움" w:cs="돋움"/>
          <w:color w:val="000000"/>
          <w:sz w:val="16"/>
          <w:szCs w:val="16"/>
        </w:rPr>
      </w:pP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전시장 내의 안전사고 등 소비자 및 관람객의 안전을 기하기 위한 제반의 조치는 전시자가 취하며 만약의 사고에 대하여도 전적으로 전시자가 책임을 진다.</w:t>
      </w:r>
    </w:p>
    <w:p w14:paraId="69FAE02C" w14:textId="77777777" w:rsidR="009C4AFC" w:rsidRPr="009C4AFC" w:rsidRDefault="009C4AFC" w:rsidP="009C4AFC">
      <w:pPr>
        <w:pStyle w:val="s0"/>
        <w:jc w:val="both"/>
        <w:rPr>
          <w:rFonts w:ascii="돋움" w:eastAsia="돋움" w:hAnsi="돋움" w:cs="돋움"/>
          <w:b/>
          <w:bCs/>
          <w:color w:val="000000"/>
          <w:sz w:val="16"/>
          <w:szCs w:val="16"/>
        </w:rPr>
      </w:pPr>
      <w:r w:rsidRPr="009C4AFC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【제</w:t>
      </w:r>
      <w:r w:rsidRPr="009C4AFC">
        <w:rPr>
          <w:rFonts w:ascii="돋움" w:eastAsia="돋움" w:hAnsi="돋움" w:cs="돋움"/>
          <w:b/>
          <w:bCs/>
          <w:color w:val="000000"/>
          <w:sz w:val="16"/>
          <w:szCs w:val="16"/>
        </w:rPr>
        <w:t>11</w:t>
      </w:r>
      <w:r w:rsidRPr="009C4AFC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조】방화규칙</w:t>
      </w:r>
      <w:r w:rsidRPr="009C4AFC">
        <w:rPr>
          <w:rFonts w:ascii="돋움" w:eastAsia="돋움" w:hAnsi="돋움" w:cs="돋움"/>
          <w:b/>
          <w:bCs/>
          <w:color w:val="000000"/>
          <w:sz w:val="16"/>
          <w:szCs w:val="16"/>
        </w:rPr>
        <w:t xml:space="preserve"> </w:t>
      </w:r>
    </w:p>
    <w:p w14:paraId="5876F424" w14:textId="77777777" w:rsidR="009C4AFC" w:rsidRPr="009C4AFC" w:rsidRDefault="009C4AFC" w:rsidP="009C4AFC">
      <w:pPr>
        <w:pStyle w:val="s0"/>
        <w:numPr>
          <w:ilvl w:val="0"/>
          <w:numId w:val="19"/>
        </w:numPr>
        <w:jc w:val="both"/>
        <w:rPr>
          <w:rFonts w:ascii="돋움" w:eastAsia="돋움" w:hAnsi="돋움" w:cs="Times New Roman"/>
          <w:color w:val="000000"/>
          <w:sz w:val="16"/>
          <w:szCs w:val="16"/>
        </w:rPr>
      </w:pPr>
      <w:proofErr w:type="spellStart"/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장치물</w:t>
      </w:r>
      <w:proofErr w:type="spellEnd"/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및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전시장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내의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모든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자재는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소방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및 안전법규에 따라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반드시 적절한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불연 및 방염처리가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되어 져야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하며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,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전시자는 화재예방조치를 취하고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화재 발생시 모든 책임은 전시자에게 있다.</w:t>
      </w:r>
    </w:p>
    <w:p w14:paraId="6680E217" w14:textId="77777777" w:rsidR="009C4AFC" w:rsidRPr="009C4AFC" w:rsidRDefault="009C4AFC" w:rsidP="009C4AFC">
      <w:pPr>
        <w:pStyle w:val="s0"/>
        <w:numPr>
          <w:ilvl w:val="0"/>
          <w:numId w:val="19"/>
        </w:numPr>
        <w:jc w:val="both"/>
        <w:rPr>
          <w:rFonts w:ascii="돋움" w:eastAsia="돋움" w:hAnsi="돋움" w:cs="Times New Roman"/>
          <w:b/>
          <w:bCs/>
          <w:color w:val="000000"/>
          <w:sz w:val="16"/>
          <w:szCs w:val="16"/>
        </w:rPr>
      </w:pP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주관자는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필요에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따라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전시자에게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화재방지와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관련한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시정을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요구할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수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있다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. </w:t>
      </w:r>
    </w:p>
    <w:p w14:paraId="796E8476" w14:textId="77777777" w:rsidR="009C4AFC" w:rsidRPr="009C4AFC" w:rsidRDefault="009C4AFC" w:rsidP="009C4AFC">
      <w:pPr>
        <w:pStyle w:val="s0"/>
        <w:jc w:val="both"/>
        <w:rPr>
          <w:rFonts w:ascii="돋움" w:eastAsia="돋움" w:hAnsi="돋움" w:cs="Times New Roman"/>
          <w:b/>
          <w:bCs/>
          <w:color w:val="000000"/>
          <w:sz w:val="16"/>
          <w:szCs w:val="16"/>
        </w:rPr>
      </w:pPr>
      <w:r w:rsidRPr="009C4AFC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【제</w:t>
      </w:r>
      <w:r w:rsidRPr="009C4AFC">
        <w:rPr>
          <w:rFonts w:ascii="돋움" w:eastAsia="돋움" w:hAnsi="돋움" w:cs="돋움"/>
          <w:b/>
          <w:bCs/>
          <w:color w:val="000000"/>
          <w:sz w:val="16"/>
          <w:szCs w:val="16"/>
        </w:rPr>
        <w:t>12</w:t>
      </w:r>
      <w:r w:rsidRPr="009C4AFC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조】보충규칙</w:t>
      </w:r>
    </w:p>
    <w:p w14:paraId="1FDCA997" w14:textId="77777777" w:rsidR="009C4AFC" w:rsidRPr="009C4AFC" w:rsidRDefault="009C4AFC" w:rsidP="009C4AFC">
      <w:pPr>
        <w:pStyle w:val="s0"/>
        <w:ind w:left="360"/>
        <w:jc w:val="both"/>
        <w:rPr>
          <w:rFonts w:ascii="돋움" w:eastAsia="돋움" w:hAnsi="돋움" w:cs="돋움"/>
          <w:color w:val="000000"/>
          <w:sz w:val="16"/>
          <w:szCs w:val="16"/>
        </w:rPr>
      </w:pP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주관자는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필요한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경우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,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참가약정에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명시되지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않은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보충 규정을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제정할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수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있으며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,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전시자는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proofErr w:type="spellStart"/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주관자</w:t>
      </w:r>
      <w:proofErr w:type="spellEnd"/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및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전시 장의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규정을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준수하여야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한다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>.</w:t>
      </w:r>
    </w:p>
    <w:p w14:paraId="6F62D01B" w14:textId="77777777" w:rsidR="009C4AFC" w:rsidRPr="009C4AFC" w:rsidRDefault="009C4AFC" w:rsidP="009C4AFC">
      <w:pPr>
        <w:pStyle w:val="s0"/>
        <w:jc w:val="both"/>
        <w:rPr>
          <w:rFonts w:ascii="돋움" w:eastAsia="돋움" w:hAnsi="돋움" w:cs="Times New Roman"/>
          <w:b/>
          <w:bCs/>
          <w:color w:val="000000"/>
          <w:sz w:val="16"/>
          <w:szCs w:val="16"/>
        </w:rPr>
      </w:pPr>
      <w:r w:rsidRPr="009C4AFC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【제</w:t>
      </w:r>
      <w:r w:rsidRPr="009C4AFC">
        <w:rPr>
          <w:rFonts w:ascii="돋움" w:eastAsia="돋움" w:hAnsi="돋움" w:cs="돋움"/>
          <w:b/>
          <w:bCs/>
          <w:color w:val="000000"/>
          <w:sz w:val="16"/>
          <w:szCs w:val="16"/>
        </w:rPr>
        <w:t>13</w:t>
      </w:r>
      <w:r w:rsidRPr="009C4AFC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조】분쟁해결</w:t>
      </w:r>
    </w:p>
    <w:p w14:paraId="3CD69C3C" w14:textId="77777777" w:rsidR="009C4AFC" w:rsidRPr="009C4AFC" w:rsidRDefault="009C4AFC" w:rsidP="009C4AFC">
      <w:pPr>
        <w:pStyle w:val="s0"/>
        <w:numPr>
          <w:ilvl w:val="0"/>
          <w:numId w:val="20"/>
        </w:numPr>
        <w:jc w:val="both"/>
        <w:rPr>
          <w:color w:val="000000"/>
          <w:sz w:val="16"/>
          <w:szCs w:val="16"/>
        </w:rPr>
      </w:pP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본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참가규정에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주관자와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전시자 간에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발생하는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분쟁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및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기타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쌍방의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권리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및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의무에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관한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분쟁은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 xml:space="preserve">대한상사중재 원 부산지부 또는 </w:t>
      </w:r>
      <w:proofErr w:type="spellStart"/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주관자</w:t>
      </w:r>
      <w:proofErr w:type="spellEnd"/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 xml:space="preserve"> 본사 주소 관할법원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판정에 따르며 그 판정에 대해서는 법원에 제소할 수 없다.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</w:p>
    <w:p w14:paraId="10349087" w14:textId="77777777" w:rsidR="009C4AFC" w:rsidRPr="009C4AFC" w:rsidRDefault="009C4AFC" w:rsidP="009C4AFC">
      <w:pPr>
        <w:pStyle w:val="s0"/>
        <w:numPr>
          <w:ilvl w:val="0"/>
          <w:numId w:val="20"/>
        </w:numPr>
        <w:jc w:val="both"/>
        <w:rPr>
          <w:color w:val="000000"/>
          <w:sz w:val="16"/>
          <w:szCs w:val="16"/>
        </w:rPr>
      </w:pP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 xml:space="preserve">이 계약으로부터 발생되는 모든 분쟁은 대한상사중재원 부산지부 또는 </w:t>
      </w:r>
      <w:proofErr w:type="spellStart"/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주관자</w:t>
      </w:r>
      <w:proofErr w:type="spellEnd"/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 xml:space="preserve"> 본사 주소 관할법원에서 해결한다.</w:t>
      </w:r>
    </w:p>
    <w:p w14:paraId="289A0E2C" w14:textId="65CE8DE2" w:rsidR="00854EB6" w:rsidRPr="009C4AFC" w:rsidRDefault="00854EB6" w:rsidP="009C4AFC">
      <w:pPr>
        <w:spacing w:after="0" w:line="240" w:lineRule="auto"/>
        <w:jc w:val="left"/>
        <w:rPr>
          <w:color w:val="000000"/>
          <w:sz w:val="16"/>
          <w:szCs w:val="16"/>
        </w:rPr>
      </w:pPr>
    </w:p>
    <w:sectPr w:rsidR="00854EB6" w:rsidRPr="009C4AFC" w:rsidSect="009C4AFC">
      <w:type w:val="continuous"/>
      <w:pgSz w:w="11907" w:h="16840"/>
      <w:pgMar w:top="1021" w:right="1134" w:bottom="680" w:left="1134" w:header="510" w:footer="340" w:gutter="0"/>
      <w:cols w:num="2" w:space="425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FA1B9" w14:textId="77777777" w:rsidR="00BD3154" w:rsidRDefault="00BD3154" w:rsidP="00701666">
      <w:pPr>
        <w:spacing w:after="0" w:line="240" w:lineRule="auto"/>
      </w:pPr>
      <w:r>
        <w:separator/>
      </w:r>
    </w:p>
  </w:endnote>
  <w:endnote w:type="continuationSeparator" w:id="0">
    <w:p w14:paraId="15815650" w14:textId="77777777" w:rsidR="00BD3154" w:rsidRDefault="00BD3154" w:rsidP="00701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CAE2A" w14:textId="77777777" w:rsidR="00BD3154" w:rsidRDefault="00BD3154" w:rsidP="00701666">
      <w:pPr>
        <w:spacing w:after="0" w:line="240" w:lineRule="auto"/>
      </w:pPr>
      <w:r>
        <w:separator/>
      </w:r>
    </w:p>
  </w:footnote>
  <w:footnote w:type="continuationSeparator" w:id="0">
    <w:p w14:paraId="06B33A24" w14:textId="77777777" w:rsidR="00BD3154" w:rsidRDefault="00BD3154" w:rsidP="007016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6DA9"/>
    <w:multiLevelType w:val="hybridMultilevel"/>
    <w:tmpl w:val="5DEA6A34"/>
    <w:lvl w:ilvl="0" w:tplc="4C8ABD2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BFE4CE4"/>
    <w:multiLevelType w:val="hybridMultilevel"/>
    <w:tmpl w:val="57A49060"/>
    <w:lvl w:ilvl="0" w:tplc="F578AF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" w15:restartNumberingAfterBreak="0">
    <w:nsid w:val="11936250"/>
    <w:multiLevelType w:val="hybridMultilevel"/>
    <w:tmpl w:val="F9385A8A"/>
    <w:lvl w:ilvl="0" w:tplc="F578AF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3" w15:restartNumberingAfterBreak="0">
    <w:nsid w:val="259A371B"/>
    <w:multiLevelType w:val="hybridMultilevel"/>
    <w:tmpl w:val="54F8147E"/>
    <w:lvl w:ilvl="0" w:tplc="841EE7E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265E0BF0"/>
    <w:multiLevelType w:val="hybridMultilevel"/>
    <w:tmpl w:val="D0EEB01C"/>
    <w:lvl w:ilvl="0" w:tplc="223CAE1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311820CA"/>
    <w:multiLevelType w:val="hybridMultilevel"/>
    <w:tmpl w:val="A812446C"/>
    <w:lvl w:ilvl="0" w:tplc="C8DE8B6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380670DC"/>
    <w:multiLevelType w:val="hybridMultilevel"/>
    <w:tmpl w:val="21A064E6"/>
    <w:lvl w:ilvl="0" w:tplc="B5BEB23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3D577DA3"/>
    <w:multiLevelType w:val="hybridMultilevel"/>
    <w:tmpl w:val="3472871C"/>
    <w:lvl w:ilvl="0" w:tplc="F578AF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8" w15:restartNumberingAfterBreak="0">
    <w:nsid w:val="44E538F2"/>
    <w:multiLevelType w:val="hybridMultilevel"/>
    <w:tmpl w:val="0B120C3E"/>
    <w:lvl w:ilvl="0" w:tplc="788C11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9" w15:restartNumberingAfterBreak="0">
    <w:nsid w:val="4A5B4371"/>
    <w:multiLevelType w:val="hybridMultilevel"/>
    <w:tmpl w:val="048E00C8"/>
    <w:lvl w:ilvl="0" w:tplc="F578AF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0" w15:restartNumberingAfterBreak="0">
    <w:nsid w:val="5BD658F7"/>
    <w:multiLevelType w:val="hybridMultilevel"/>
    <w:tmpl w:val="7C600DC4"/>
    <w:lvl w:ilvl="0" w:tplc="B52AA28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5E5E1541"/>
    <w:multiLevelType w:val="hybridMultilevel"/>
    <w:tmpl w:val="DF208E9A"/>
    <w:lvl w:ilvl="0" w:tplc="F578AF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2" w15:restartNumberingAfterBreak="0">
    <w:nsid w:val="64A67ABB"/>
    <w:multiLevelType w:val="hybridMultilevel"/>
    <w:tmpl w:val="FC920902"/>
    <w:lvl w:ilvl="0" w:tplc="F578AF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3" w15:restartNumberingAfterBreak="0">
    <w:nsid w:val="6712682D"/>
    <w:multiLevelType w:val="hybridMultilevel"/>
    <w:tmpl w:val="6E726AC8"/>
    <w:lvl w:ilvl="0" w:tplc="66FE735E">
      <w:start w:val="7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68E55E61"/>
    <w:multiLevelType w:val="hybridMultilevel"/>
    <w:tmpl w:val="56268AA4"/>
    <w:lvl w:ilvl="0" w:tplc="3CA6F4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5" w15:restartNumberingAfterBreak="0">
    <w:nsid w:val="6C1C34DD"/>
    <w:multiLevelType w:val="hybridMultilevel"/>
    <w:tmpl w:val="E798431E"/>
    <w:lvl w:ilvl="0" w:tplc="936C2C7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6D54709E"/>
    <w:multiLevelType w:val="hybridMultilevel"/>
    <w:tmpl w:val="4984B996"/>
    <w:lvl w:ilvl="0" w:tplc="81426822">
      <w:start w:val="4"/>
      <w:numFmt w:val="bullet"/>
      <w:lvlText w:val=""/>
      <w:lvlJc w:val="left"/>
      <w:pPr>
        <w:ind w:left="800" w:hanging="360"/>
      </w:pPr>
      <w:rPr>
        <w:rFonts w:ascii="Wingdings" w:eastAsiaTheme="maj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7" w15:restartNumberingAfterBreak="0">
    <w:nsid w:val="6E7E2005"/>
    <w:multiLevelType w:val="hybridMultilevel"/>
    <w:tmpl w:val="9BFC8F6A"/>
    <w:lvl w:ilvl="0" w:tplc="ED3E282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75C42E66"/>
    <w:multiLevelType w:val="hybridMultilevel"/>
    <w:tmpl w:val="5E5A029E"/>
    <w:lvl w:ilvl="0" w:tplc="8D7AF390">
      <w:start w:val="7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7B6941BB"/>
    <w:multiLevelType w:val="hybridMultilevel"/>
    <w:tmpl w:val="5C92DBAA"/>
    <w:lvl w:ilvl="0" w:tplc="F578AF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0" w15:restartNumberingAfterBreak="0">
    <w:nsid w:val="7CC449F1"/>
    <w:multiLevelType w:val="hybridMultilevel"/>
    <w:tmpl w:val="57969134"/>
    <w:lvl w:ilvl="0" w:tplc="62523CA0">
      <w:start w:val="1"/>
      <w:numFmt w:val="decimal"/>
      <w:lvlText w:val="%1."/>
      <w:lvlJc w:val="left"/>
      <w:pPr>
        <w:ind w:left="360" w:hanging="360"/>
      </w:pPr>
      <w:rPr>
        <w:rFonts w:cs="돋움"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 w16cid:durableId="1155072343">
    <w:abstractNumId w:val="10"/>
  </w:num>
  <w:num w:numId="2" w16cid:durableId="1136332614">
    <w:abstractNumId w:val="17"/>
  </w:num>
  <w:num w:numId="3" w16cid:durableId="1578704429">
    <w:abstractNumId w:val="6"/>
  </w:num>
  <w:num w:numId="4" w16cid:durableId="404650146">
    <w:abstractNumId w:val="4"/>
  </w:num>
  <w:num w:numId="5" w16cid:durableId="2033262588">
    <w:abstractNumId w:val="15"/>
  </w:num>
  <w:num w:numId="6" w16cid:durableId="1888759426">
    <w:abstractNumId w:val="5"/>
  </w:num>
  <w:num w:numId="7" w16cid:durableId="1795951749">
    <w:abstractNumId w:val="3"/>
  </w:num>
  <w:num w:numId="8" w16cid:durableId="816386111">
    <w:abstractNumId w:val="19"/>
  </w:num>
  <w:num w:numId="9" w16cid:durableId="766578192">
    <w:abstractNumId w:val="13"/>
  </w:num>
  <w:num w:numId="10" w16cid:durableId="431097229">
    <w:abstractNumId w:val="18"/>
  </w:num>
  <w:num w:numId="11" w16cid:durableId="1949701406">
    <w:abstractNumId w:val="0"/>
  </w:num>
  <w:num w:numId="12" w16cid:durableId="1578587528">
    <w:abstractNumId w:val="14"/>
  </w:num>
  <w:num w:numId="13" w16cid:durableId="1930694453">
    <w:abstractNumId w:val="8"/>
  </w:num>
  <w:num w:numId="14" w16cid:durableId="1622956851">
    <w:abstractNumId w:val="2"/>
  </w:num>
  <w:num w:numId="15" w16cid:durableId="515390977">
    <w:abstractNumId w:val="11"/>
  </w:num>
  <w:num w:numId="16" w16cid:durableId="576209466">
    <w:abstractNumId w:val="1"/>
  </w:num>
  <w:num w:numId="17" w16cid:durableId="1773471721">
    <w:abstractNumId w:val="12"/>
  </w:num>
  <w:num w:numId="18" w16cid:durableId="1550602895">
    <w:abstractNumId w:val="9"/>
  </w:num>
  <w:num w:numId="19" w16cid:durableId="1610509758">
    <w:abstractNumId w:val="7"/>
  </w:num>
  <w:num w:numId="20" w16cid:durableId="1537158214">
    <w:abstractNumId w:val="20"/>
  </w:num>
  <w:num w:numId="21" w16cid:durableId="184478426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0" w:nlCheck="1" w:checkStyle="0"/>
  <w:activeWritingStyle w:appName="MSWord" w:lang="ko-KR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CEB"/>
    <w:rsid w:val="000101EC"/>
    <w:rsid w:val="00063A07"/>
    <w:rsid w:val="00064ABF"/>
    <w:rsid w:val="000A5AD2"/>
    <w:rsid w:val="000E353F"/>
    <w:rsid w:val="000F08A3"/>
    <w:rsid w:val="000F5132"/>
    <w:rsid w:val="001433AA"/>
    <w:rsid w:val="00184736"/>
    <w:rsid w:val="00197435"/>
    <w:rsid w:val="001A33F1"/>
    <w:rsid w:val="00200788"/>
    <w:rsid w:val="00207EED"/>
    <w:rsid w:val="0023105D"/>
    <w:rsid w:val="00271F2D"/>
    <w:rsid w:val="00275288"/>
    <w:rsid w:val="002762AB"/>
    <w:rsid w:val="0028478E"/>
    <w:rsid w:val="00290BB7"/>
    <w:rsid w:val="002A4567"/>
    <w:rsid w:val="002B0094"/>
    <w:rsid w:val="002B59CB"/>
    <w:rsid w:val="002D3DF1"/>
    <w:rsid w:val="002F3BE1"/>
    <w:rsid w:val="00302B9F"/>
    <w:rsid w:val="003065B1"/>
    <w:rsid w:val="0032581F"/>
    <w:rsid w:val="00331F90"/>
    <w:rsid w:val="003420D3"/>
    <w:rsid w:val="003432AF"/>
    <w:rsid w:val="003778DB"/>
    <w:rsid w:val="00384D49"/>
    <w:rsid w:val="003A5904"/>
    <w:rsid w:val="003B0068"/>
    <w:rsid w:val="003B2734"/>
    <w:rsid w:val="003C1D26"/>
    <w:rsid w:val="003C2D3B"/>
    <w:rsid w:val="003C3EDF"/>
    <w:rsid w:val="003C6249"/>
    <w:rsid w:val="003F545C"/>
    <w:rsid w:val="00406F40"/>
    <w:rsid w:val="0040700D"/>
    <w:rsid w:val="0043053C"/>
    <w:rsid w:val="00443587"/>
    <w:rsid w:val="0046734C"/>
    <w:rsid w:val="00474950"/>
    <w:rsid w:val="00477DD8"/>
    <w:rsid w:val="004A0387"/>
    <w:rsid w:val="004C1F92"/>
    <w:rsid w:val="004C2686"/>
    <w:rsid w:val="004C7E5C"/>
    <w:rsid w:val="004E0B24"/>
    <w:rsid w:val="004F6751"/>
    <w:rsid w:val="0050326A"/>
    <w:rsid w:val="005232C1"/>
    <w:rsid w:val="00531F9E"/>
    <w:rsid w:val="0055528F"/>
    <w:rsid w:val="00566746"/>
    <w:rsid w:val="00572824"/>
    <w:rsid w:val="00572A6B"/>
    <w:rsid w:val="005A099F"/>
    <w:rsid w:val="005A4467"/>
    <w:rsid w:val="005B6B39"/>
    <w:rsid w:val="00602A8F"/>
    <w:rsid w:val="00615A81"/>
    <w:rsid w:val="00661844"/>
    <w:rsid w:val="00685B8D"/>
    <w:rsid w:val="006861CB"/>
    <w:rsid w:val="006933BF"/>
    <w:rsid w:val="006C1FF6"/>
    <w:rsid w:val="006E1714"/>
    <w:rsid w:val="00701666"/>
    <w:rsid w:val="007062E4"/>
    <w:rsid w:val="00707AC0"/>
    <w:rsid w:val="00715382"/>
    <w:rsid w:val="00731DA7"/>
    <w:rsid w:val="00741A79"/>
    <w:rsid w:val="00774DD8"/>
    <w:rsid w:val="00790E24"/>
    <w:rsid w:val="007915C3"/>
    <w:rsid w:val="007A5889"/>
    <w:rsid w:val="007B4AB2"/>
    <w:rsid w:val="007C3B42"/>
    <w:rsid w:val="007F530C"/>
    <w:rsid w:val="00812F53"/>
    <w:rsid w:val="008200CB"/>
    <w:rsid w:val="00824596"/>
    <w:rsid w:val="00833BB2"/>
    <w:rsid w:val="008414A8"/>
    <w:rsid w:val="00854EB6"/>
    <w:rsid w:val="00866C3A"/>
    <w:rsid w:val="00884F5D"/>
    <w:rsid w:val="008870B2"/>
    <w:rsid w:val="008C5CDC"/>
    <w:rsid w:val="008E7A3F"/>
    <w:rsid w:val="00906FBA"/>
    <w:rsid w:val="0091126D"/>
    <w:rsid w:val="00930730"/>
    <w:rsid w:val="00933100"/>
    <w:rsid w:val="00935F60"/>
    <w:rsid w:val="0093715A"/>
    <w:rsid w:val="009519B1"/>
    <w:rsid w:val="009535BA"/>
    <w:rsid w:val="00961E0F"/>
    <w:rsid w:val="009633AB"/>
    <w:rsid w:val="00966C44"/>
    <w:rsid w:val="00976B6A"/>
    <w:rsid w:val="00977A36"/>
    <w:rsid w:val="00977F25"/>
    <w:rsid w:val="009C0EA3"/>
    <w:rsid w:val="009C4AFC"/>
    <w:rsid w:val="00A20074"/>
    <w:rsid w:val="00A200C4"/>
    <w:rsid w:val="00A32A9B"/>
    <w:rsid w:val="00A42CEB"/>
    <w:rsid w:val="00A7755C"/>
    <w:rsid w:val="00A8549E"/>
    <w:rsid w:val="00A950B8"/>
    <w:rsid w:val="00AA65EF"/>
    <w:rsid w:val="00AB4C6F"/>
    <w:rsid w:val="00AB5EC6"/>
    <w:rsid w:val="00AE4D8B"/>
    <w:rsid w:val="00B24B7F"/>
    <w:rsid w:val="00B43938"/>
    <w:rsid w:val="00B46123"/>
    <w:rsid w:val="00B715AC"/>
    <w:rsid w:val="00B87FC4"/>
    <w:rsid w:val="00B92C94"/>
    <w:rsid w:val="00BB4E9F"/>
    <w:rsid w:val="00BB7EE8"/>
    <w:rsid w:val="00BC487B"/>
    <w:rsid w:val="00BD3154"/>
    <w:rsid w:val="00BD6CA1"/>
    <w:rsid w:val="00BD73F0"/>
    <w:rsid w:val="00BF2863"/>
    <w:rsid w:val="00C0461A"/>
    <w:rsid w:val="00C141E2"/>
    <w:rsid w:val="00C17741"/>
    <w:rsid w:val="00C6603D"/>
    <w:rsid w:val="00C722A1"/>
    <w:rsid w:val="00C731FD"/>
    <w:rsid w:val="00C760F4"/>
    <w:rsid w:val="00CA7471"/>
    <w:rsid w:val="00CA75D6"/>
    <w:rsid w:val="00CB3233"/>
    <w:rsid w:val="00CC16E0"/>
    <w:rsid w:val="00CC3DD3"/>
    <w:rsid w:val="00CF6E1F"/>
    <w:rsid w:val="00D249F7"/>
    <w:rsid w:val="00D36DC6"/>
    <w:rsid w:val="00D6779D"/>
    <w:rsid w:val="00DA36DA"/>
    <w:rsid w:val="00DE753D"/>
    <w:rsid w:val="00E26982"/>
    <w:rsid w:val="00E337DB"/>
    <w:rsid w:val="00E37493"/>
    <w:rsid w:val="00E374AF"/>
    <w:rsid w:val="00E74014"/>
    <w:rsid w:val="00E80398"/>
    <w:rsid w:val="00E937F9"/>
    <w:rsid w:val="00EB0F54"/>
    <w:rsid w:val="00EB359E"/>
    <w:rsid w:val="00EB5BB2"/>
    <w:rsid w:val="00EC1E05"/>
    <w:rsid w:val="00EE3525"/>
    <w:rsid w:val="00EF7C78"/>
    <w:rsid w:val="00F70D4D"/>
    <w:rsid w:val="00F90D16"/>
    <w:rsid w:val="00F91456"/>
    <w:rsid w:val="00F9345C"/>
    <w:rsid w:val="00FB052C"/>
    <w:rsid w:val="00FC7649"/>
    <w:rsid w:val="00FD1678"/>
    <w:rsid w:val="00FE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EC030"/>
  <w15:docId w15:val="{714D4B75-418E-4141-BCC0-E4D8FE6E0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2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CEB"/>
    <w:pPr>
      <w:ind w:leftChars="400" w:left="800"/>
    </w:pPr>
  </w:style>
  <w:style w:type="character" w:styleId="a5">
    <w:name w:val="Hyperlink"/>
    <w:basedOn w:val="a0"/>
    <w:uiPriority w:val="99"/>
    <w:unhideWhenUsed/>
    <w:rsid w:val="00443587"/>
    <w:rPr>
      <w:color w:val="0563C1" w:themeColor="hyperlink"/>
      <w:u w:val="single"/>
    </w:rPr>
  </w:style>
  <w:style w:type="paragraph" w:styleId="a6">
    <w:name w:val="header"/>
    <w:basedOn w:val="a"/>
    <w:link w:val="Char"/>
    <w:uiPriority w:val="99"/>
    <w:unhideWhenUsed/>
    <w:rsid w:val="0070166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701666"/>
  </w:style>
  <w:style w:type="paragraph" w:styleId="a7">
    <w:name w:val="footer"/>
    <w:basedOn w:val="a"/>
    <w:link w:val="Char0"/>
    <w:uiPriority w:val="99"/>
    <w:unhideWhenUsed/>
    <w:rsid w:val="0070166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701666"/>
  </w:style>
  <w:style w:type="paragraph" w:customStyle="1" w:styleId="s0">
    <w:name w:val="s0"/>
    <w:rsid w:val="00E937F9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새굴림" w:eastAsia="새굴림" w:hAnsi="Times New Roman" w:cs="새굴림"/>
      <w:kern w:val="0"/>
      <w:sz w:val="24"/>
      <w:szCs w:val="24"/>
    </w:rPr>
  </w:style>
  <w:style w:type="character" w:styleId="a8">
    <w:name w:val="Unresolved Mention"/>
    <w:basedOn w:val="a0"/>
    <w:uiPriority w:val="99"/>
    <w:semiHidden/>
    <w:unhideWhenUsed/>
    <w:rsid w:val="00EB0F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4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E98B9-BC75-417C-907A-AE0F5B4F5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심지영</dc:creator>
  <cp:lastModifiedBy>messe-laptop-03</cp:lastModifiedBy>
  <cp:revision>3</cp:revision>
  <dcterms:created xsi:type="dcterms:W3CDTF">2025-12-03T01:48:00Z</dcterms:created>
  <dcterms:modified xsi:type="dcterms:W3CDTF">2025-12-03T01:49:00Z</dcterms:modified>
</cp:coreProperties>
</file>